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7B258E" w14:textId="24C7A74D" w:rsidR="001B66DA" w:rsidRPr="00CD2A6D" w:rsidRDefault="00CD2A6D" w:rsidP="00CD2A6D">
      <w:pPr>
        <w:pStyle w:val="Title"/>
        <w:rPr>
          <w:rFonts w:ascii="Times New Roman" w:hAnsi="Times New Roman" w:cs="Times New Roman"/>
        </w:rPr>
      </w:pPr>
      <w:r w:rsidRPr="00CD2A6D">
        <w:rPr>
          <w:rFonts w:ascii="Times New Roman" w:hAnsi="Times New Roman" w:cs="Times New Roman"/>
        </w:rPr>
        <w:t>Music genre classification using Deep learning</w:t>
      </w:r>
    </w:p>
    <w:p w14:paraId="145BFF6F" w14:textId="77777777" w:rsidR="00CD2A6D" w:rsidRPr="00CD2A6D" w:rsidRDefault="00CD2A6D" w:rsidP="001B66DA">
      <w:pPr>
        <w:tabs>
          <w:tab w:val="num" w:pos="720"/>
        </w:tabs>
        <w:ind w:left="720" w:hanging="360"/>
        <w:jc w:val="both"/>
        <w:rPr>
          <w:rFonts w:ascii="Times New Roman" w:hAnsi="Times New Roman" w:cs="Times New Roman"/>
        </w:rPr>
      </w:pPr>
    </w:p>
    <w:p w14:paraId="3D3C5338" w14:textId="77777777" w:rsidR="00CD2A6D" w:rsidRPr="00CD2A6D" w:rsidRDefault="00CD2A6D" w:rsidP="001B66DA">
      <w:pPr>
        <w:tabs>
          <w:tab w:val="num" w:pos="720"/>
        </w:tabs>
        <w:ind w:left="720" w:hanging="360"/>
        <w:jc w:val="both"/>
        <w:rPr>
          <w:rFonts w:ascii="Times New Roman" w:hAnsi="Times New Roman" w:cs="Times New Roman"/>
        </w:rPr>
      </w:pPr>
    </w:p>
    <w:sdt>
      <w:sdtPr>
        <w:rPr>
          <w:rFonts w:ascii="Times New Roman" w:hAnsi="Times New Roman" w:cs="Times New Roman"/>
          <w:color w:val="auto"/>
        </w:rPr>
        <w:id w:val="453756543"/>
        <w:docPartObj>
          <w:docPartGallery w:val="Table of Contents"/>
          <w:docPartUnique/>
        </w:docPartObj>
      </w:sdtPr>
      <w:sdtEndPr>
        <w:rPr>
          <w:rFonts w:eastAsiaTheme="minorHAnsi"/>
          <w:b/>
          <w:bCs/>
          <w:noProof/>
          <w:kern w:val="2"/>
          <w:sz w:val="22"/>
          <w:szCs w:val="22"/>
          <w:lang w:val="en-IN"/>
          <w14:ligatures w14:val="standardContextual"/>
        </w:rPr>
      </w:sdtEndPr>
      <w:sdtContent>
        <w:p w14:paraId="478C6666" w14:textId="2BC1FDE7" w:rsidR="00CD2A6D" w:rsidRPr="00CD2A6D" w:rsidRDefault="00CD2A6D">
          <w:pPr>
            <w:pStyle w:val="TOCHeading"/>
            <w:rPr>
              <w:rFonts w:ascii="Times New Roman" w:hAnsi="Times New Roman" w:cs="Times New Roman"/>
              <w:color w:val="auto"/>
            </w:rPr>
          </w:pPr>
          <w:r w:rsidRPr="00CD2A6D">
            <w:rPr>
              <w:rFonts w:ascii="Times New Roman" w:hAnsi="Times New Roman" w:cs="Times New Roman"/>
              <w:color w:val="auto"/>
            </w:rPr>
            <w:t>Table of Contents</w:t>
          </w:r>
        </w:p>
        <w:p w14:paraId="7486E528" w14:textId="086E3476" w:rsidR="00CD2A6D" w:rsidRDefault="00CD2A6D">
          <w:pPr>
            <w:pStyle w:val="TOC1"/>
            <w:tabs>
              <w:tab w:val="right" w:leader="dot" w:pos="10456"/>
            </w:tabs>
            <w:rPr>
              <w:rFonts w:eastAsiaTheme="minorEastAsia"/>
              <w:noProof/>
              <w:lang w:eastAsia="en-IN"/>
            </w:rPr>
          </w:pPr>
          <w:r w:rsidRPr="00CD2A6D">
            <w:rPr>
              <w:rFonts w:ascii="Times New Roman" w:hAnsi="Times New Roman" w:cs="Times New Roman"/>
            </w:rPr>
            <w:fldChar w:fldCharType="begin"/>
          </w:r>
          <w:r w:rsidRPr="00CD2A6D">
            <w:rPr>
              <w:rFonts w:ascii="Times New Roman" w:hAnsi="Times New Roman" w:cs="Times New Roman"/>
            </w:rPr>
            <w:instrText xml:space="preserve"> TOC \o "1-3" \h \z \u </w:instrText>
          </w:r>
          <w:r w:rsidRPr="00CD2A6D">
            <w:rPr>
              <w:rFonts w:ascii="Times New Roman" w:hAnsi="Times New Roman" w:cs="Times New Roman"/>
            </w:rPr>
            <w:fldChar w:fldCharType="separate"/>
          </w:r>
          <w:hyperlink w:anchor="_Toc165951555" w:history="1">
            <w:r w:rsidRPr="005A33D2">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_Toc165951555 \h </w:instrText>
            </w:r>
            <w:r>
              <w:rPr>
                <w:noProof/>
                <w:webHidden/>
              </w:rPr>
            </w:r>
            <w:r>
              <w:rPr>
                <w:noProof/>
                <w:webHidden/>
              </w:rPr>
              <w:fldChar w:fldCharType="separate"/>
            </w:r>
            <w:r>
              <w:rPr>
                <w:noProof/>
                <w:webHidden/>
              </w:rPr>
              <w:t>1</w:t>
            </w:r>
            <w:r>
              <w:rPr>
                <w:noProof/>
                <w:webHidden/>
              </w:rPr>
              <w:fldChar w:fldCharType="end"/>
            </w:r>
          </w:hyperlink>
        </w:p>
        <w:p w14:paraId="7612228B" w14:textId="2C83B6B6" w:rsidR="00CD2A6D" w:rsidRDefault="00CD2A6D">
          <w:pPr>
            <w:pStyle w:val="TOC1"/>
            <w:tabs>
              <w:tab w:val="right" w:leader="dot" w:pos="10456"/>
            </w:tabs>
            <w:rPr>
              <w:rFonts w:eastAsiaTheme="minorEastAsia"/>
              <w:noProof/>
              <w:lang w:eastAsia="en-IN"/>
            </w:rPr>
          </w:pPr>
          <w:hyperlink w:anchor="_Toc165951556" w:history="1">
            <w:r w:rsidRPr="005A33D2">
              <w:rPr>
                <w:rStyle w:val="Hyperlink"/>
                <w:rFonts w:ascii="Times New Roman" w:hAnsi="Times New Roman" w:cs="Times New Roman"/>
                <w:noProof/>
              </w:rPr>
              <w:t>Search Process Summary</w:t>
            </w:r>
            <w:r>
              <w:rPr>
                <w:noProof/>
                <w:webHidden/>
              </w:rPr>
              <w:tab/>
            </w:r>
            <w:r>
              <w:rPr>
                <w:noProof/>
                <w:webHidden/>
              </w:rPr>
              <w:fldChar w:fldCharType="begin"/>
            </w:r>
            <w:r>
              <w:rPr>
                <w:noProof/>
                <w:webHidden/>
              </w:rPr>
              <w:instrText xml:space="preserve"> PAGEREF _Toc165951556 \h </w:instrText>
            </w:r>
            <w:r>
              <w:rPr>
                <w:noProof/>
                <w:webHidden/>
              </w:rPr>
            </w:r>
            <w:r>
              <w:rPr>
                <w:noProof/>
                <w:webHidden/>
              </w:rPr>
              <w:fldChar w:fldCharType="separate"/>
            </w:r>
            <w:r>
              <w:rPr>
                <w:noProof/>
                <w:webHidden/>
              </w:rPr>
              <w:t>2</w:t>
            </w:r>
            <w:r>
              <w:rPr>
                <w:noProof/>
                <w:webHidden/>
              </w:rPr>
              <w:fldChar w:fldCharType="end"/>
            </w:r>
          </w:hyperlink>
        </w:p>
        <w:p w14:paraId="30C427CE" w14:textId="067257F0" w:rsidR="00CD2A6D" w:rsidRDefault="00CD2A6D">
          <w:pPr>
            <w:pStyle w:val="TOC2"/>
            <w:tabs>
              <w:tab w:val="right" w:leader="dot" w:pos="10456"/>
            </w:tabs>
            <w:rPr>
              <w:rFonts w:eastAsiaTheme="minorEastAsia"/>
              <w:noProof/>
              <w:lang w:eastAsia="en-IN"/>
            </w:rPr>
          </w:pPr>
          <w:hyperlink w:anchor="_Toc165951557" w:history="1">
            <w:r w:rsidRPr="005A33D2">
              <w:rPr>
                <w:rStyle w:val="Hyperlink"/>
                <w:rFonts w:ascii="Times New Roman" w:hAnsi="Times New Roman" w:cs="Times New Roman"/>
                <w:noProof/>
              </w:rPr>
              <w:t>IEEE</w:t>
            </w:r>
            <w:r>
              <w:rPr>
                <w:noProof/>
                <w:webHidden/>
              </w:rPr>
              <w:tab/>
            </w:r>
            <w:r>
              <w:rPr>
                <w:noProof/>
                <w:webHidden/>
              </w:rPr>
              <w:fldChar w:fldCharType="begin"/>
            </w:r>
            <w:r>
              <w:rPr>
                <w:noProof/>
                <w:webHidden/>
              </w:rPr>
              <w:instrText xml:space="preserve"> PAGEREF _Toc165951557 \h </w:instrText>
            </w:r>
            <w:r>
              <w:rPr>
                <w:noProof/>
                <w:webHidden/>
              </w:rPr>
            </w:r>
            <w:r>
              <w:rPr>
                <w:noProof/>
                <w:webHidden/>
              </w:rPr>
              <w:fldChar w:fldCharType="separate"/>
            </w:r>
            <w:r>
              <w:rPr>
                <w:noProof/>
                <w:webHidden/>
              </w:rPr>
              <w:t>2</w:t>
            </w:r>
            <w:r>
              <w:rPr>
                <w:noProof/>
                <w:webHidden/>
              </w:rPr>
              <w:fldChar w:fldCharType="end"/>
            </w:r>
          </w:hyperlink>
        </w:p>
        <w:p w14:paraId="7037E6AB" w14:textId="74ED8BD1" w:rsidR="00CD2A6D" w:rsidRDefault="00CD2A6D">
          <w:pPr>
            <w:pStyle w:val="TOC2"/>
            <w:tabs>
              <w:tab w:val="right" w:leader="dot" w:pos="10456"/>
            </w:tabs>
            <w:rPr>
              <w:rFonts w:eastAsiaTheme="minorEastAsia"/>
              <w:noProof/>
              <w:lang w:eastAsia="en-IN"/>
            </w:rPr>
          </w:pPr>
          <w:hyperlink w:anchor="_Toc165951558" w:history="1">
            <w:r w:rsidRPr="005A33D2">
              <w:rPr>
                <w:rStyle w:val="Hyperlink"/>
                <w:rFonts w:ascii="Times New Roman" w:hAnsi="Times New Roman" w:cs="Times New Roman"/>
                <w:noProof/>
              </w:rPr>
              <w:t>ACM digital library</w:t>
            </w:r>
            <w:r>
              <w:rPr>
                <w:noProof/>
                <w:webHidden/>
              </w:rPr>
              <w:tab/>
            </w:r>
            <w:r>
              <w:rPr>
                <w:noProof/>
                <w:webHidden/>
              </w:rPr>
              <w:fldChar w:fldCharType="begin"/>
            </w:r>
            <w:r>
              <w:rPr>
                <w:noProof/>
                <w:webHidden/>
              </w:rPr>
              <w:instrText xml:space="preserve"> PAGEREF _Toc165951558 \h </w:instrText>
            </w:r>
            <w:r>
              <w:rPr>
                <w:noProof/>
                <w:webHidden/>
              </w:rPr>
            </w:r>
            <w:r>
              <w:rPr>
                <w:noProof/>
                <w:webHidden/>
              </w:rPr>
              <w:fldChar w:fldCharType="separate"/>
            </w:r>
            <w:r>
              <w:rPr>
                <w:noProof/>
                <w:webHidden/>
              </w:rPr>
              <w:t>4</w:t>
            </w:r>
            <w:r>
              <w:rPr>
                <w:noProof/>
                <w:webHidden/>
              </w:rPr>
              <w:fldChar w:fldCharType="end"/>
            </w:r>
          </w:hyperlink>
        </w:p>
        <w:p w14:paraId="2B993059" w14:textId="20C2B3D2" w:rsidR="00CD2A6D" w:rsidRDefault="00CD2A6D">
          <w:pPr>
            <w:pStyle w:val="TOC2"/>
            <w:tabs>
              <w:tab w:val="right" w:leader="dot" w:pos="10456"/>
            </w:tabs>
            <w:rPr>
              <w:rFonts w:eastAsiaTheme="minorEastAsia"/>
              <w:noProof/>
              <w:lang w:eastAsia="en-IN"/>
            </w:rPr>
          </w:pPr>
          <w:hyperlink w:anchor="_Toc165951559" w:history="1">
            <w:r w:rsidRPr="005A33D2">
              <w:rPr>
                <w:rStyle w:val="Hyperlink"/>
                <w:rFonts w:ascii="Times New Roman" w:hAnsi="Times New Roman" w:cs="Times New Roman"/>
                <w:noProof/>
              </w:rPr>
              <w:t>Discovery</w:t>
            </w:r>
            <w:r>
              <w:rPr>
                <w:noProof/>
                <w:webHidden/>
              </w:rPr>
              <w:tab/>
            </w:r>
            <w:r>
              <w:rPr>
                <w:noProof/>
                <w:webHidden/>
              </w:rPr>
              <w:fldChar w:fldCharType="begin"/>
            </w:r>
            <w:r>
              <w:rPr>
                <w:noProof/>
                <w:webHidden/>
              </w:rPr>
              <w:instrText xml:space="preserve"> PAGEREF _Toc165951559 \h </w:instrText>
            </w:r>
            <w:r>
              <w:rPr>
                <w:noProof/>
                <w:webHidden/>
              </w:rPr>
            </w:r>
            <w:r>
              <w:rPr>
                <w:noProof/>
                <w:webHidden/>
              </w:rPr>
              <w:fldChar w:fldCharType="separate"/>
            </w:r>
            <w:r>
              <w:rPr>
                <w:noProof/>
                <w:webHidden/>
              </w:rPr>
              <w:t>6</w:t>
            </w:r>
            <w:r>
              <w:rPr>
                <w:noProof/>
                <w:webHidden/>
              </w:rPr>
              <w:fldChar w:fldCharType="end"/>
            </w:r>
          </w:hyperlink>
        </w:p>
        <w:p w14:paraId="2EE0947C" w14:textId="481F1807" w:rsidR="00CD2A6D" w:rsidRDefault="00CD2A6D">
          <w:pPr>
            <w:pStyle w:val="TOC1"/>
            <w:tabs>
              <w:tab w:val="right" w:leader="dot" w:pos="10456"/>
            </w:tabs>
            <w:rPr>
              <w:rFonts w:eastAsiaTheme="minorEastAsia"/>
              <w:noProof/>
              <w:lang w:eastAsia="en-IN"/>
            </w:rPr>
          </w:pPr>
          <w:hyperlink w:anchor="_Toc165951560" w:history="1">
            <w:r w:rsidRPr="005A33D2">
              <w:rPr>
                <w:rStyle w:val="Hyperlink"/>
                <w:rFonts w:ascii="Times New Roman" w:hAnsi="Times New Roman" w:cs="Times New Roman"/>
                <w:noProof/>
              </w:rPr>
              <w:t>Criteria for Inclusion and Exclusion</w:t>
            </w:r>
            <w:r>
              <w:rPr>
                <w:noProof/>
                <w:webHidden/>
              </w:rPr>
              <w:tab/>
            </w:r>
            <w:r>
              <w:rPr>
                <w:noProof/>
                <w:webHidden/>
              </w:rPr>
              <w:fldChar w:fldCharType="begin"/>
            </w:r>
            <w:r>
              <w:rPr>
                <w:noProof/>
                <w:webHidden/>
              </w:rPr>
              <w:instrText xml:space="preserve"> PAGEREF _Toc165951560 \h </w:instrText>
            </w:r>
            <w:r>
              <w:rPr>
                <w:noProof/>
                <w:webHidden/>
              </w:rPr>
            </w:r>
            <w:r>
              <w:rPr>
                <w:noProof/>
                <w:webHidden/>
              </w:rPr>
              <w:fldChar w:fldCharType="separate"/>
            </w:r>
            <w:r>
              <w:rPr>
                <w:noProof/>
                <w:webHidden/>
              </w:rPr>
              <w:t>7</w:t>
            </w:r>
            <w:r>
              <w:rPr>
                <w:noProof/>
                <w:webHidden/>
              </w:rPr>
              <w:fldChar w:fldCharType="end"/>
            </w:r>
          </w:hyperlink>
        </w:p>
        <w:p w14:paraId="78AD1DD4" w14:textId="6247B518" w:rsidR="00CD2A6D" w:rsidRDefault="00CD2A6D">
          <w:pPr>
            <w:pStyle w:val="TOC1"/>
            <w:tabs>
              <w:tab w:val="right" w:leader="dot" w:pos="10456"/>
            </w:tabs>
            <w:rPr>
              <w:rFonts w:eastAsiaTheme="minorEastAsia"/>
              <w:noProof/>
              <w:lang w:eastAsia="en-IN"/>
            </w:rPr>
          </w:pPr>
          <w:hyperlink w:anchor="_Toc165951561" w:history="1">
            <w:r w:rsidRPr="005A33D2">
              <w:rPr>
                <w:rStyle w:val="Hyperlink"/>
                <w:rFonts w:ascii="Times New Roman" w:hAnsi="Times New Roman" w:cs="Times New Roman"/>
                <w:noProof/>
              </w:rPr>
              <w:t>Analysis of Selected Literature</w:t>
            </w:r>
            <w:r>
              <w:rPr>
                <w:noProof/>
                <w:webHidden/>
              </w:rPr>
              <w:tab/>
            </w:r>
            <w:r>
              <w:rPr>
                <w:noProof/>
                <w:webHidden/>
              </w:rPr>
              <w:fldChar w:fldCharType="begin"/>
            </w:r>
            <w:r>
              <w:rPr>
                <w:noProof/>
                <w:webHidden/>
              </w:rPr>
              <w:instrText xml:space="preserve"> PAGEREF _Toc165951561 \h </w:instrText>
            </w:r>
            <w:r>
              <w:rPr>
                <w:noProof/>
                <w:webHidden/>
              </w:rPr>
            </w:r>
            <w:r>
              <w:rPr>
                <w:noProof/>
                <w:webHidden/>
              </w:rPr>
              <w:fldChar w:fldCharType="separate"/>
            </w:r>
            <w:r>
              <w:rPr>
                <w:noProof/>
                <w:webHidden/>
              </w:rPr>
              <w:t>9</w:t>
            </w:r>
            <w:r>
              <w:rPr>
                <w:noProof/>
                <w:webHidden/>
              </w:rPr>
              <w:fldChar w:fldCharType="end"/>
            </w:r>
          </w:hyperlink>
        </w:p>
        <w:p w14:paraId="245E447B" w14:textId="32BD6801" w:rsidR="00CD2A6D" w:rsidRDefault="00CD2A6D">
          <w:pPr>
            <w:pStyle w:val="TOC1"/>
            <w:tabs>
              <w:tab w:val="right" w:leader="dot" w:pos="10456"/>
            </w:tabs>
            <w:rPr>
              <w:rFonts w:eastAsiaTheme="minorEastAsia"/>
              <w:noProof/>
              <w:lang w:eastAsia="en-IN"/>
            </w:rPr>
          </w:pPr>
          <w:hyperlink w:anchor="_Toc165951562" w:history="1">
            <w:r w:rsidRPr="005A33D2">
              <w:rPr>
                <w:rStyle w:val="Hyperlink"/>
                <w:rFonts w:ascii="Times New Roman" w:hAnsi="Times New Roman" w:cs="Times New Roman"/>
                <w:noProof/>
              </w:rPr>
              <w:t>Conclusions</w:t>
            </w:r>
            <w:r>
              <w:rPr>
                <w:noProof/>
                <w:webHidden/>
              </w:rPr>
              <w:tab/>
            </w:r>
            <w:r>
              <w:rPr>
                <w:noProof/>
                <w:webHidden/>
              </w:rPr>
              <w:fldChar w:fldCharType="begin"/>
            </w:r>
            <w:r>
              <w:rPr>
                <w:noProof/>
                <w:webHidden/>
              </w:rPr>
              <w:instrText xml:space="preserve"> PAGEREF _Toc165951562 \h </w:instrText>
            </w:r>
            <w:r>
              <w:rPr>
                <w:noProof/>
                <w:webHidden/>
              </w:rPr>
            </w:r>
            <w:r>
              <w:rPr>
                <w:noProof/>
                <w:webHidden/>
              </w:rPr>
              <w:fldChar w:fldCharType="separate"/>
            </w:r>
            <w:r>
              <w:rPr>
                <w:noProof/>
                <w:webHidden/>
              </w:rPr>
              <w:t>10</w:t>
            </w:r>
            <w:r>
              <w:rPr>
                <w:noProof/>
                <w:webHidden/>
              </w:rPr>
              <w:fldChar w:fldCharType="end"/>
            </w:r>
          </w:hyperlink>
        </w:p>
        <w:p w14:paraId="4F75DCE7" w14:textId="15C1D3C0" w:rsidR="00CD2A6D" w:rsidRDefault="00CD2A6D">
          <w:pPr>
            <w:pStyle w:val="TOC1"/>
            <w:tabs>
              <w:tab w:val="right" w:leader="dot" w:pos="10456"/>
            </w:tabs>
            <w:rPr>
              <w:rFonts w:eastAsiaTheme="minorEastAsia"/>
              <w:noProof/>
              <w:lang w:eastAsia="en-IN"/>
            </w:rPr>
          </w:pPr>
          <w:hyperlink w:anchor="_Toc165951563" w:history="1">
            <w:r w:rsidRPr="005A33D2">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_Toc165951563 \h </w:instrText>
            </w:r>
            <w:r>
              <w:rPr>
                <w:noProof/>
                <w:webHidden/>
              </w:rPr>
            </w:r>
            <w:r>
              <w:rPr>
                <w:noProof/>
                <w:webHidden/>
              </w:rPr>
              <w:fldChar w:fldCharType="separate"/>
            </w:r>
            <w:r>
              <w:rPr>
                <w:noProof/>
                <w:webHidden/>
              </w:rPr>
              <w:t>11</w:t>
            </w:r>
            <w:r>
              <w:rPr>
                <w:noProof/>
                <w:webHidden/>
              </w:rPr>
              <w:fldChar w:fldCharType="end"/>
            </w:r>
          </w:hyperlink>
        </w:p>
        <w:p w14:paraId="704123C7" w14:textId="77A868ED" w:rsidR="00CD2A6D" w:rsidRPr="00CD2A6D" w:rsidRDefault="00CD2A6D">
          <w:pPr>
            <w:rPr>
              <w:rFonts w:ascii="Times New Roman" w:hAnsi="Times New Roman" w:cs="Times New Roman"/>
            </w:rPr>
          </w:pPr>
          <w:r w:rsidRPr="00CD2A6D">
            <w:rPr>
              <w:rFonts w:ascii="Times New Roman" w:hAnsi="Times New Roman" w:cs="Times New Roman"/>
              <w:b/>
              <w:bCs/>
              <w:noProof/>
            </w:rPr>
            <w:fldChar w:fldCharType="end"/>
          </w:r>
        </w:p>
      </w:sdtContent>
    </w:sdt>
    <w:p w14:paraId="247E03EB" w14:textId="77777777" w:rsidR="00CD2A6D" w:rsidRPr="00CD2A6D" w:rsidRDefault="00CD2A6D" w:rsidP="001B66DA">
      <w:pPr>
        <w:tabs>
          <w:tab w:val="num" w:pos="720"/>
        </w:tabs>
        <w:ind w:left="720" w:hanging="360"/>
        <w:jc w:val="both"/>
        <w:rPr>
          <w:rFonts w:ascii="Times New Roman" w:hAnsi="Times New Roman" w:cs="Times New Roman"/>
        </w:rPr>
      </w:pPr>
    </w:p>
    <w:p w14:paraId="79F22AFE" w14:textId="77777777" w:rsidR="00CD2A6D" w:rsidRPr="00CD2A6D" w:rsidRDefault="00CD2A6D" w:rsidP="001B66DA">
      <w:pPr>
        <w:tabs>
          <w:tab w:val="num" w:pos="720"/>
        </w:tabs>
        <w:ind w:left="720" w:hanging="360"/>
        <w:jc w:val="both"/>
        <w:rPr>
          <w:rFonts w:ascii="Times New Roman" w:hAnsi="Times New Roman" w:cs="Times New Roman"/>
        </w:rPr>
      </w:pPr>
    </w:p>
    <w:p w14:paraId="6DCF53E6" w14:textId="77777777" w:rsidR="00CD2A6D" w:rsidRPr="00CD2A6D" w:rsidRDefault="00CD2A6D" w:rsidP="001B66DA">
      <w:pPr>
        <w:tabs>
          <w:tab w:val="num" w:pos="720"/>
        </w:tabs>
        <w:ind w:left="720" w:hanging="360"/>
        <w:jc w:val="both"/>
        <w:rPr>
          <w:rFonts w:ascii="Times New Roman" w:hAnsi="Times New Roman" w:cs="Times New Roman"/>
        </w:rPr>
      </w:pPr>
    </w:p>
    <w:p w14:paraId="6C481E90" w14:textId="77777777" w:rsidR="001B66DA" w:rsidRPr="00CD2A6D" w:rsidRDefault="001B66DA" w:rsidP="001B66DA">
      <w:pPr>
        <w:pStyle w:val="Heading1"/>
        <w:rPr>
          <w:rFonts w:ascii="Times New Roman" w:hAnsi="Times New Roman" w:cs="Times New Roman"/>
          <w:color w:val="auto"/>
        </w:rPr>
      </w:pPr>
      <w:bookmarkStart w:id="0" w:name="_Toc165951555"/>
      <w:r w:rsidRPr="00CD2A6D">
        <w:rPr>
          <w:rFonts w:ascii="Times New Roman" w:hAnsi="Times New Roman" w:cs="Times New Roman"/>
          <w:color w:val="auto"/>
        </w:rPr>
        <w:t>Introduction</w:t>
      </w:r>
      <w:bookmarkEnd w:id="0"/>
    </w:p>
    <w:p w14:paraId="06A308FB" w14:textId="77777777" w:rsidR="001B66DA" w:rsidRPr="00CD2A6D" w:rsidRDefault="001B66DA" w:rsidP="001B66DA">
      <w:pPr>
        <w:jc w:val="both"/>
        <w:rPr>
          <w:rFonts w:ascii="Times New Roman" w:hAnsi="Times New Roman" w:cs="Times New Roman"/>
          <w:sz w:val="24"/>
          <w:szCs w:val="24"/>
        </w:rPr>
      </w:pPr>
      <w:r w:rsidRPr="00CD2A6D">
        <w:rPr>
          <w:rFonts w:ascii="Times New Roman" w:hAnsi="Times New Roman" w:cs="Times New Roman"/>
          <w:sz w:val="24"/>
          <w:szCs w:val="24"/>
        </w:rPr>
        <w:t xml:space="preserve">When it involves audio signal processing and Music Information Retrieval (MIR), one of among the most key duties is music genre categorization. Genre analysis is the process of classifying musical works attributed to their auditory qualities. Notable progress has been achieved in this domain with the introduction of deep learning methods. </w:t>
      </w:r>
      <w:r w:rsidRPr="00CD2A6D">
        <w:rPr>
          <w:rFonts w:ascii="Times New Roman" w:hAnsi="Times New Roman" w:cs="Times New Roman"/>
          <w:b/>
          <w:bCs/>
          <w:sz w:val="24"/>
          <w:szCs w:val="24"/>
        </w:rPr>
        <w:t xml:space="preserve">"How effective are the most recent deep learning techniques for music genre classification when contrasted with more conventional approaches?" </w:t>
      </w:r>
      <w:r w:rsidRPr="00CD2A6D">
        <w:rPr>
          <w:rFonts w:ascii="Times New Roman" w:hAnsi="Times New Roman" w:cs="Times New Roman"/>
          <w:sz w:val="24"/>
          <w:szCs w:val="24"/>
        </w:rPr>
        <w:t>is the question that the following research aims to answer.</w:t>
      </w:r>
    </w:p>
    <w:p w14:paraId="3AC78A39" w14:textId="0B6A4343" w:rsidR="001B66DA" w:rsidRPr="001B66DA" w:rsidRDefault="001B66DA" w:rsidP="001B66DA">
      <w:pPr>
        <w:jc w:val="both"/>
        <w:rPr>
          <w:rFonts w:ascii="Times New Roman" w:hAnsi="Times New Roman" w:cs="Times New Roman"/>
          <w:b/>
          <w:bCs/>
          <w:sz w:val="24"/>
          <w:szCs w:val="24"/>
        </w:rPr>
      </w:pPr>
      <w:r w:rsidRPr="001B66DA">
        <w:rPr>
          <w:rFonts w:ascii="Times New Roman" w:hAnsi="Times New Roman" w:cs="Times New Roman"/>
          <w:b/>
          <w:bCs/>
          <w:sz w:val="24"/>
          <w:szCs w:val="24"/>
        </w:rPr>
        <w:t>Key Concepts</w:t>
      </w:r>
    </w:p>
    <w:p w14:paraId="140E7431" w14:textId="71B17FAE" w:rsidR="001B66DA" w:rsidRPr="001B66DA" w:rsidRDefault="001B66DA" w:rsidP="001B66DA">
      <w:pPr>
        <w:numPr>
          <w:ilvl w:val="0"/>
          <w:numId w:val="2"/>
        </w:numPr>
        <w:jc w:val="both"/>
        <w:rPr>
          <w:rFonts w:ascii="Times New Roman" w:hAnsi="Times New Roman" w:cs="Times New Roman"/>
          <w:sz w:val="24"/>
          <w:szCs w:val="24"/>
        </w:rPr>
      </w:pPr>
      <w:r w:rsidRPr="001B66DA">
        <w:rPr>
          <w:rFonts w:ascii="Times New Roman" w:hAnsi="Times New Roman" w:cs="Times New Roman"/>
          <w:sz w:val="24"/>
          <w:szCs w:val="24"/>
        </w:rPr>
        <w:t>Music Genre Classification</w:t>
      </w:r>
    </w:p>
    <w:p w14:paraId="098C3A38" w14:textId="50BCC63E" w:rsidR="001B66DA" w:rsidRPr="001B66DA" w:rsidRDefault="001B66DA" w:rsidP="001B66DA">
      <w:pPr>
        <w:numPr>
          <w:ilvl w:val="0"/>
          <w:numId w:val="2"/>
        </w:numPr>
        <w:jc w:val="both"/>
        <w:rPr>
          <w:rFonts w:ascii="Times New Roman" w:hAnsi="Times New Roman" w:cs="Times New Roman"/>
          <w:sz w:val="24"/>
          <w:szCs w:val="24"/>
        </w:rPr>
      </w:pPr>
      <w:r w:rsidRPr="001B66DA">
        <w:rPr>
          <w:rFonts w:ascii="Times New Roman" w:hAnsi="Times New Roman" w:cs="Times New Roman"/>
          <w:sz w:val="24"/>
          <w:szCs w:val="24"/>
        </w:rPr>
        <w:t>Deep Learning.</w:t>
      </w:r>
    </w:p>
    <w:p w14:paraId="63A23595" w14:textId="750E1FEC" w:rsidR="001B66DA" w:rsidRPr="001B66DA" w:rsidRDefault="001B66DA" w:rsidP="001B66DA">
      <w:pPr>
        <w:numPr>
          <w:ilvl w:val="0"/>
          <w:numId w:val="2"/>
        </w:numPr>
        <w:jc w:val="both"/>
        <w:rPr>
          <w:rFonts w:ascii="Times New Roman" w:hAnsi="Times New Roman" w:cs="Times New Roman"/>
          <w:sz w:val="24"/>
          <w:szCs w:val="24"/>
        </w:rPr>
      </w:pPr>
      <w:r w:rsidRPr="001B66DA">
        <w:rPr>
          <w:rFonts w:ascii="Times New Roman" w:hAnsi="Times New Roman" w:cs="Times New Roman"/>
          <w:sz w:val="24"/>
          <w:szCs w:val="24"/>
        </w:rPr>
        <w:t>Audio Signal Processing</w:t>
      </w:r>
    </w:p>
    <w:p w14:paraId="60EE7AA8" w14:textId="1D9B7F2E" w:rsidR="001B66DA" w:rsidRPr="001B66DA" w:rsidRDefault="001B66DA" w:rsidP="001B66DA">
      <w:pPr>
        <w:numPr>
          <w:ilvl w:val="0"/>
          <w:numId w:val="2"/>
        </w:numPr>
        <w:jc w:val="both"/>
        <w:rPr>
          <w:rFonts w:ascii="Times New Roman" w:hAnsi="Times New Roman" w:cs="Times New Roman"/>
          <w:sz w:val="24"/>
          <w:szCs w:val="24"/>
        </w:rPr>
      </w:pPr>
      <w:r w:rsidRPr="001B66DA">
        <w:rPr>
          <w:rFonts w:ascii="Times New Roman" w:hAnsi="Times New Roman" w:cs="Times New Roman"/>
          <w:sz w:val="24"/>
          <w:szCs w:val="24"/>
        </w:rPr>
        <w:t>Music Information Retrieval (MIR)</w:t>
      </w:r>
    </w:p>
    <w:p w14:paraId="1E7D1909" w14:textId="596748A4" w:rsidR="001B66DA" w:rsidRPr="001B66DA" w:rsidRDefault="001B66DA" w:rsidP="001B66DA">
      <w:pPr>
        <w:jc w:val="both"/>
        <w:rPr>
          <w:rFonts w:ascii="Times New Roman" w:hAnsi="Times New Roman" w:cs="Times New Roman"/>
          <w:b/>
          <w:bCs/>
          <w:sz w:val="24"/>
          <w:szCs w:val="24"/>
        </w:rPr>
      </w:pPr>
      <w:r w:rsidRPr="001B66DA">
        <w:rPr>
          <w:rFonts w:ascii="Times New Roman" w:hAnsi="Times New Roman" w:cs="Times New Roman"/>
          <w:b/>
          <w:bCs/>
          <w:sz w:val="24"/>
          <w:szCs w:val="24"/>
        </w:rPr>
        <w:t>Synonyms</w:t>
      </w:r>
    </w:p>
    <w:tbl>
      <w:tblPr>
        <w:tblStyle w:val="TableGrid"/>
        <w:tblW w:w="10980" w:type="dxa"/>
        <w:tblLook w:val="04A0" w:firstRow="1" w:lastRow="0" w:firstColumn="1" w:lastColumn="0" w:noHBand="0" w:noVBand="1"/>
      </w:tblPr>
      <w:tblGrid>
        <w:gridCol w:w="2872"/>
        <w:gridCol w:w="8108"/>
      </w:tblGrid>
      <w:tr w:rsidR="00CD2A6D" w:rsidRPr="00CD2A6D" w14:paraId="414C56FE" w14:textId="77777777" w:rsidTr="001B66DA">
        <w:tc>
          <w:tcPr>
            <w:tcW w:w="0" w:type="auto"/>
            <w:hideMark/>
          </w:tcPr>
          <w:p w14:paraId="40361EE6" w14:textId="77777777" w:rsidR="001B66DA" w:rsidRPr="001B66DA" w:rsidRDefault="001B66DA" w:rsidP="001B66DA">
            <w:pPr>
              <w:jc w:val="both"/>
              <w:rPr>
                <w:rFonts w:ascii="Times New Roman" w:hAnsi="Times New Roman" w:cs="Times New Roman"/>
                <w:b/>
                <w:bCs/>
                <w:sz w:val="24"/>
                <w:szCs w:val="24"/>
              </w:rPr>
            </w:pPr>
            <w:r w:rsidRPr="001B66DA">
              <w:rPr>
                <w:rFonts w:ascii="Times New Roman" w:hAnsi="Times New Roman" w:cs="Times New Roman"/>
                <w:b/>
                <w:bCs/>
                <w:sz w:val="24"/>
                <w:szCs w:val="24"/>
              </w:rPr>
              <w:t>Original Term</w:t>
            </w:r>
          </w:p>
        </w:tc>
        <w:tc>
          <w:tcPr>
            <w:tcW w:w="0" w:type="auto"/>
            <w:hideMark/>
          </w:tcPr>
          <w:p w14:paraId="774C32F8" w14:textId="77777777" w:rsidR="001B66DA" w:rsidRPr="001B66DA" w:rsidRDefault="001B66DA" w:rsidP="001B66DA">
            <w:pPr>
              <w:spacing w:after="160" w:line="259" w:lineRule="auto"/>
              <w:jc w:val="both"/>
              <w:rPr>
                <w:rFonts w:ascii="Times New Roman" w:hAnsi="Times New Roman" w:cs="Times New Roman"/>
                <w:b/>
                <w:bCs/>
                <w:sz w:val="24"/>
                <w:szCs w:val="24"/>
              </w:rPr>
            </w:pPr>
            <w:r w:rsidRPr="001B66DA">
              <w:rPr>
                <w:rFonts w:ascii="Times New Roman" w:hAnsi="Times New Roman" w:cs="Times New Roman"/>
                <w:b/>
                <w:bCs/>
                <w:sz w:val="24"/>
                <w:szCs w:val="24"/>
              </w:rPr>
              <w:t>Synonyms</w:t>
            </w:r>
          </w:p>
        </w:tc>
      </w:tr>
      <w:tr w:rsidR="00CD2A6D" w:rsidRPr="00CD2A6D" w14:paraId="2E2BF247" w14:textId="77777777" w:rsidTr="001B66DA">
        <w:tc>
          <w:tcPr>
            <w:tcW w:w="0" w:type="auto"/>
            <w:hideMark/>
          </w:tcPr>
          <w:p w14:paraId="28B234B4" w14:textId="77777777" w:rsidR="001B66DA" w:rsidRPr="001B66DA" w:rsidRDefault="001B66DA" w:rsidP="001B66DA">
            <w:pPr>
              <w:spacing w:after="160" w:line="259" w:lineRule="auto"/>
              <w:jc w:val="both"/>
              <w:rPr>
                <w:rFonts w:ascii="Times New Roman" w:hAnsi="Times New Roman" w:cs="Times New Roman"/>
                <w:sz w:val="24"/>
                <w:szCs w:val="24"/>
              </w:rPr>
            </w:pPr>
            <w:r w:rsidRPr="001B66DA">
              <w:rPr>
                <w:rFonts w:ascii="Times New Roman" w:hAnsi="Times New Roman" w:cs="Times New Roman"/>
                <w:sz w:val="24"/>
                <w:szCs w:val="24"/>
              </w:rPr>
              <w:t>Music Genre Classification</w:t>
            </w:r>
          </w:p>
        </w:tc>
        <w:tc>
          <w:tcPr>
            <w:tcW w:w="0" w:type="auto"/>
            <w:hideMark/>
          </w:tcPr>
          <w:p w14:paraId="579C9C7B"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Genre Recognition, Genre Tagging, Genre Identification</w:t>
            </w:r>
          </w:p>
        </w:tc>
      </w:tr>
      <w:tr w:rsidR="00CD2A6D" w:rsidRPr="00CD2A6D" w14:paraId="03924C23" w14:textId="77777777" w:rsidTr="001B66DA">
        <w:tc>
          <w:tcPr>
            <w:tcW w:w="0" w:type="auto"/>
            <w:hideMark/>
          </w:tcPr>
          <w:p w14:paraId="66FA4E3B"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Deep Learning</w:t>
            </w:r>
          </w:p>
        </w:tc>
        <w:tc>
          <w:tcPr>
            <w:tcW w:w="0" w:type="auto"/>
            <w:hideMark/>
          </w:tcPr>
          <w:p w14:paraId="2B980F5E"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Neural Networks, Deep Neural Networks (DNNs), Artificial Neural Networks (ANNs)</w:t>
            </w:r>
          </w:p>
        </w:tc>
      </w:tr>
      <w:tr w:rsidR="00CD2A6D" w:rsidRPr="00CD2A6D" w14:paraId="49FA44B3" w14:textId="77777777" w:rsidTr="001B66DA">
        <w:tc>
          <w:tcPr>
            <w:tcW w:w="0" w:type="auto"/>
            <w:hideMark/>
          </w:tcPr>
          <w:p w14:paraId="1E7F9D07"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Audio Signal Processing</w:t>
            </w:r>
          </w:p>
        </w:tc>
        <w:tc>
          <w:tcPr>
            <w:tcW w:w="0" w:type="auto"/>
            <w:hideMark/>
          </w:tcPr>
          <w:p w14:paraId="20B7E5DE"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Audio Processing, Audio Analysis, Audio Feature Extraction</w:t>
            </w:r>
          </w:p>
        </w:tc>
      </w:tr>
      <w:tr w:rsidR="00CD2A6D" w:rsidRPr="00CD2A6D" w14:paraId="5B4453D8" w14:textId="77777777" w:rsidTr="001B66DA">
        <w:tc>
          <w:tcPr>
            <w:tcW w:w="0" w:type="auto"/>
            <w:hideMark/>
          </w:tcPr>
          <w:p w14:paraId="212A52B5"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Music Information Retrieval</w:t>
            </w:r>
          </w:p>
        </w:tc>
        <w:tc>
          <w:tcPr>
            <w:tcW w:w="0" w:type="auto"/>
            <w:hideMark/>
          </w:tcPr>
          <w:p w14:paraId="6FB3AEC3" w14:textId="77777777"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Music Data Mining, Music Content Analysis</w:t>
            </w:r>
          </w:p>
        </w:tc>
      </w:tr>
    </w:tbl>
    <w:p w14:paraId="6751599C" w14:textId="77777777" w:rsidR="001B66DA" w:rsidRPr="001B66DA" w:rsidRDefault="001B66DA" w:rsidP="001B66DA">
      <w:pPr>
        <w:jc w:val="both"/>
        <w:rPr>
          <w:rFonts w:ascii="Times New Roman" w:hAnsi="Times New Roman" w:cs="Times New Roman"/>
          <w:vanish/>
          <w:sz w:val="24"/>
          <w:szCs w:val="24"/>
        </w:rPr>
      </w:pPr>
      <w:r w:rsidRPr="001B66DA">
        <w:rPr>
          <w:rFonts w:ascii="Times New Roman" w:hAnsi="Times New Roman" w:cs="Times New Roman"/>
          <w:vanish/>
          <w:sz w:val="24"/>
          <w:szCs w:val="24"/>
        </w:rPr>
        <w:lastRenderedPageBreak/>
        <w:t>Top of Form</w:t>
      </w:r>
    </w:p>
    <w:p w14:paraId="669EC57A" w14:textId="77777777" w:rsidR="001B66DA" w:rsidRPr="001B66DA" w:rsidRDefault="001B66DA" w:rsidP="001B66DA">
      <w:pPr>
        <w:jc w:val="both"/>
        <w:rPr>
          <w:rFonts w:ascii="Times New Roman" w:hAnsi="Times New Roman" w:cs="Times New Roman"/>
          <w:sz w:val="24"/>
          <w:szCs w:val="24"/>
        </w:rPr>
      </w:pPr>
    </w:p>
    <w:p w14:paraId="24C27690" w14:textId="77777777" w:rsidR="001B66DA" w:rsidRPr="00CD2A6D" w:rsidRDefault="001B66DA" w:rsidP="001B66DA">
      <w:pPr>
        <w:pStyle w:val="Heading1"/>
        <w:rPr>
          <w:rFonts w:ascii="Times New Roman" w:hAnsi="Times New Roman" w:cs="Times New Roman"/>
          <w:color w:val="auto"/>
        </w:rPr>
      </w:pPr>
      <w:bookmarkStart w:id="1" w:name="_Toc165951556"/>
      <w:r w:rsidRPr="00CD2A6D">
        <w:rPr>
          <w:rFonts w:ascii="Times New Roman" w:hAnsi="Times New Roman" w:cs="Times New Roman"/>
          <w:color w:val="auto"/>
        </w:rPr>
        <w:t>Search Process Summary</w:t>
      </w:r>
      <w:bookmarkEnd w:id="1"/>
    </w:p>
    <w:p w14:paraId="24EEEE11" w14:textId="77777777" w:rsidR="001B66DA" w:rsidRPr="00CD2A6D"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 xml:space="preserve">The research presented here adopted an orderly method of browsing three main databases to choose from: Discovery, ACM Digital Library, and IEEE Xplore for pertinent publications. "Music genre classification," "deep learning music genre classification," "music genre detection," "music classification neural networks," and variants of these phrases were among the first search results. </w:t>
      </w:r>
    </w:p>
    <w:p w14:paraId="47DB77A8" w14:textId="77777777" w:rsidR="001B66DA" w:rsidRPr="00CD2A6D"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We preferred the IEEE Xplore database because of its emphasis on technological engineering, which includes audio applications and signal processing. Due of its comprehensive coverage of IT and computer scientific literature, the ACM Digital Library was selected. To make sure the search was thorough, we used the Discovery database, which merges content from a variety of works</w:t>
      </w:r>
      <w:r w:rsidRPr="00CD2A6D">
        <w:rPr>
          <w:rFonts w:ascii="Times New Roman" w:hAnsi="Times New Roman" w:cs="Times New Roman"/>
          <w:sz w:val="24"/>
          <w:szCs w:val="24"/>
        </w:rPr>
        <w:t>.</w:t>
      </w:r>
    </w:p>
    <w:p w14:paraId="023713AD" w14:textId="77777777" w:rsidR="00CD2A6D" w:rsidRPr="00CD2A6D" w:rsidRDefault="00CD2A6D" w:rsidP="001B66DA">
      <w:pPr>
        <w:jc w:val="both"/>
        <w:rPr>
          <w:rFonts w:ascii="Times New Roman" w:hAnsi="Times New Roman" w:cs="Times New Roman"/>
          <w:sz w:val="24"/>
          <w:szCs w:val="24"/>
        </w:rPr>
      </w:pPr>
    </w:p>
    <w:p w14:paraId="4856FF1E" w14:textId="2DF2132E" w:rsidR="00CD2A6D" w:rsidRPr="00CD2A6D" w:rsidRDefault="00CD2A6D" w:rsidP="00CD2A6D">
      <w:pPr>
        <w:pStyle w:val="Heading2"/>
        <w:rPr>
          <w:rFonts w:ascii="Times New Roman" w:hAnsi="Times New Roman" w:cs="Times New Roman"/>
          <w:color w:val="auto"/>
        </w:rPr>
      </w:pPr>
      <w:bookmarkStart w:id="2" w:name="_Toc165951557"/>
      <w:r w:rsidRPr="00CD2A6D">
        <w:rPr>
          <w:rFonts w:ascii="Times New Roman" w:hAnsi="Times New Roman" w:cs="Times New Roman"/>
          <w:color w:val="auto"/>
        </w:rPr>
        <w:t>IEEE</w:t>
      </w:r>
      <w:bookmarkEnd w:id="2"/>
    </w:p>
    <w:tbl>
      <w:tblPr>
        <w:tblStyle w:val="TableGridLight"/>
        <w:tblW w:w="10980" w:type="dxa"/>
        <w:tblLook w:val="04A0" w:firstRow="1" w:lastRow="0" w:firstColumn="1" w:lastColumn="0" w:noHBand="0" w:noVBand="1"/>
      </w:tblPr>
      <w:tblGrid>
        <w:gridCol w:w="858"/>
        <w:gridCol w:w="2210"/>
        <w:gridCol w:w="1615"/>
        <w:gridCol w:w="1567"/>
        <w:gridCol w:w="2540"/>
        <w:gridCol w:w="2190"/>
      </w:tblGrid>
      <w:tr w:rsidR="00CD2A6D" w:rsidRPr="00CD2A6D" w14:paraId="688627D5" w14:textId="77777777" w:rsidTr="00CD2A6D">
        <w:tc>
          <w:tcPr>
            <w:tcW w:w="0" w:type="auto"/>
            <w:hideMark/>
          </w:tcPr>
          <w:p w14:paraId="6D374710" w14:textId="77777777" w:rsidR="00CD2A6D" w:rsidRPr="00CD2A6D" w:rsidRDefault="00CD2A6D" w:rsidP="00CD2A6D">
            <w:pPr>
              <w:jc w:val="both"/>
              <w:rPr>
                <w:rFonts w:ascii="Times New Roman" w:hAnsi="Times New Roman" w:cs="Times New Roman"/>
                <w:b/>
                <w:bCs/>
                <w:sz w:val="24"/>
                <w:szCs w:val="24"/>
              </w:rPr>
            </w:pPr>
            <w:r w:rsidRPr="00CD2A6D">
              <w:rPr>
                <w:rFonts w:ascii="Times New Roman" w:hAnsi="Times New Roman" w:cs="Times New Roman"/>
                <w:b/>
                <w:bCs/>
                <w:sz w:val="24"/>
                <w:szCs w:val="24"/>
              </w:rPr>
              <w:t>Probe Index</w:t>
            </w:r>
          </w:p>
        </w:tc>
        <w:tc>
          <w:tcPr>
            <w:tcW w:w="0" w:type="auto"/>
            <w:hideMark/>
          </w:tcPr>
          <w:p w14:paraId="7CAE289F"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Posed Interrogation?</w:t>
            </w:r>
          </w:p>
        </w:tc>
        <w:tc>
          <w:tcPr>
            <w:tcW w:w="0" w:type="auto"/>
            <w:hideMark/>
          </w:tcPr>
          <w:p w14:paraId="405946AF"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Keywords Employed</w:t>
            </w:r>
          </w:p>
        </w:tc>
        <w:tc>
          <w:tcPr>
            <w:tcW w:w="0" w:type="auto"/>
            <w:hideMark/>
          </w:tcPr>
          <w:p w14:paraId="3BF98935"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Examination Span</w:t>
            </w:r>
          </w:p>
        </w:tc>
        <w:tc>
          <w:tcPr>
            <w:tcW w:w="0" w:type="auto"/>
            <w:hideMark/>
          </w:tcPr>
          <w:p w14:paraId="6F1183BA"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Documentation (Academia/Symposia)</w:t>
            </w:r>
          </w:p>
        </w:tc>
        <w:tc>
          <w:tcPr>
            <w:tcW w:w="0" w:type="auto"/>
            <w:hideMark/>
          </w:tcPr>
          <w:p w14:paraId="0DF76FBC"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Curated Insights</w:t>
            </w:r>
          </w:p>
        </w:tc>
      </w:tr>
      <w:tr w:rsidR="00CD2A6D" w:rsidRPr="00CD2A6D" w14:paraId="03DD5DE6" w14:textId="77777777" w:rsidTr="00CD2A6D">
        <w:tc>
          <w:tcPr>
            <w:tcW w:w="0" w:type="auto"/>
            <w:hideMark/>
          </w:tcPr>
          <w:p w14:paraId="7DB2FA7B" w14:textId="77777777" w:rsidR="00CD2A6D" w:rsidRPr="00CD2A6D" w:rsidRDefault="00CD2A6D" w:rsidP="00CD2A6D">
            <w:pPr>
              <w:spacing w:after="160" w:line="259" w:lineRule="auto"/>
              <w:jc w:val="both"/>
              <w:rPr>
                <w:rFonts w:ascii="Times New Roman" w:hAnsi="Times New Roman" w:cs="Times New Roman"/>
                <w:sz w:val="24"/>
                <w:szCs w:val="24"/>
              </w:rPr>
            </w:pPr>
            <w:r w:rsidRPr="00CD2A6D">
              <w:rPr>
                <w:rFonts w:ascii="Times New Roman" w:hAnsi="Times New Roman" w:cs="Times New Roman"/>
                <w:sz w:val="24"/>
                <w:szCs w:val="24"/>
              </w:rPr>
              <w:t>1</w:t>
            </w:r>
          </w:p>
        </w:tc>
        <w:tc>
          <w:tcPr>
            <w:tcW w:w="0" w:type="auto"/>
            <w:hideMark/>
          </w:tcPr>
          <w:p w14:paraId="5640344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Transfer Learning Accurately Classify Music Genres?</w:t>
            </w:r>
          </w:p>
        </w:tc>
        <w:tc>
          <w:tcPr>
            <w:tcW w:w="0" w:type="auto"/>
            <w:hideMark/>
          </w:tcPr>
          <w:p w14:paraId="78232BE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w:t>
            </w:r>
          </w:p>
        </w:tc>
        <w:tc>
          <w:tcPr>
            <w:tcW w:w="0" w:type="auto"/>
            <w:hideMark/>
          </w:tcPr>
          <w:p w14:paraId="7859785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2018-2021</w:t>
            </w:r>
          </w:p>
        </w:tc>
        <w:tc>
          <w:tcPr>
            <w:tcW w:w="0" w:type="auto"/>
            <w:hideMark/>
          </w:tcPr>
          <w:p w14:paraId="1B6AA00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34 journals, 249 conference papers</w:t>
            </w:r>
          </w:p>
        </w:tc>
        <w:tc>
          <w:tcPr>
            <w:tcW w:w="0" w:type="auto"/>
            <w:hideMark/>
          </w:tcPr>
          <w:p w14:paraId="6489570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found transfer learning exceptionally effective for classifying a wide array of western music genres.</w:t>
            </w:r>
          </w:p>
        </w:tc>
      </w:tr>
      <w:tr w:rsidR="00CD2A6D" w:rsidRPr="00CD2A6D" w14:paraId="0328F925" w14:textId="77777777" w:rsidTr="00CD2A6D">
        <w:tc>
          <w:tcPr>
            <w:tcW w:w="0" w:type="auto"/>
            <w:hideMark/>
          </w:tcPr>
          <w:p w14:paraId="5E6801A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w:t>
            </w:r>
          </w:p>
        </w:tc>
        <w:tc>
          <w:tcPr>
            <w:tcW w:w="0" w:type="auto"/>
            <w:hideMark/>
          </w:tcPr>
          <w:p w14:paraId="5714D10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is the Current State of Deep Learning in Music Signal Processing?</w:t>
            </w:r>
          </w:p>
        </w:tc>
        <w:tc>
          <w:tcPr>
            <w:tcW w:w="0" w:type="auto"/>
            <w:hideMark/>
          </w:tcPr>
          <w:p w14:paraId="54A4574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deep learning</w:t>
            </w:r>
          </w:p>
        </w:tc>
        <w:tc>
          <w:tcPr>
            <w:tcW w:w="0" w:type="auto"/>
            <w:hideMark/>
          </w:tcPr>
          <w:p w14:paraId="3FB444A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01BADE6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106 journals, 540 conference papers</w:t>
            </w:r>
          </w:p>
        </w:tc>
        <w:tc>
          <w:tcPr>
            <w:tcW w:w="0" w:type="auto"/>
            <w:hideMark/>
          </w:tcPr>
          <w:p w14:paraId="78F2516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To be comprehensive, deep learning has been extensively applied in the field of music signal processing.</w:t>
            </w:r>
          </w:p>
        </w:tc>
      </w:tr>
      <w:tr w:rsidR="00CD2A6D" w:rsidRPr="00CD2A6D" w14:paraId="2CD24AAF" w14:textId="77777777" w:rsidTr="00CD2A6D">
        <w:tc>
          <w:tcPr>
            <w:tcW w:w="0" w:type="auto"/>
            <w:hideMark/>
          </w:tcPr>
          <w:p w14:paraId="55EAB11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w:t>
            </w:r>
          </w:p>
        </w:tc>
        <w:tc>
          <w:tcPr>
            <w:tcW w:w="0" w:type="auto"/>
            <w:hideMark/>
          </w:tcPr>
          <w:p w14:paraId="2797D4F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Effective is Deep Learning in Distinguishing Indonesian from Foreign Music Genres?</w:t>
            </w:r>
          </w:p>
        </w:tc>
        <w:tc>
          <w:tcPr>
            <w:tcW w:w="0" w:type="auto"/>
            <w:hideMark/>
          </w:tcPr>
          <w:p w14:paraId="06D1AE8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detection</w:t>
            </w:r>
          </w:p>
        </w:tc>
        <w:tc>
          <w:tcPr>
            <w:tcW w:w="0" w:type="auto"/>
            <w:hideMark/>
          </w:tcPr>
          <w:p w14:paraId="3521E7C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2019-2022</w:t>
            </w:r>
          </w:p>
        </w:tc>
        <w:tc>
          <w:tcPr>
            <w:tcW w:w="0" w:type="auto"/>
            <w:hideMark/>
          </w:tcPr>
          <w:p w14:paraId="70C5C2F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 journals, 40 conference papers</w:t>
            </w:r>
          </w:p>
        </w:tc>
        <w:tc>
          <w:tcPr>
            <w:tcW w:w="0" w:type="auto"/>
            <w:hideMark/>
          </w:tcPr>
          <w:p w14:paraId="6DD5595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compelling use of deep learning for distinguishing music genres led me to explore its efficiency further.</w:t>
            </w:r>
          </w:p>
        </w:tc>
      </w:tr>
      <w:tr w:rsidR="00CD2A6D" w:rsidRPr="00CD2A6D" w14:paraId="31B5FF9F" w14:textId="77777777" w:rsidTr="00CD2A6D">
        <w:tc>
          <w:tcPr>
            <w:tcW w:w="0" w:type="auto"/>
            <w:hideMark/>
          </w:tcPr>
          <w:p w14:paraId="1A87E5D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w:t>
            </w:r>
          </w:p>
        </w:tc>
        <w:tc>
          <w:tcPr>
            <w:tcW w:w="0" w:type="auto"/>
            <w:hideMark/>
          </w:tcPr>
          <w:p w14:paraId="6A88D01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Deep Learning Techniques Improve Digital Music Genre Classification?</w:t>
            </w:r>
          </w:p>
        </w:tc>
        <w:tc>
          <w:tcPr>
            <w:tcW w:w="0" w:type="auto"/>
            <w:hideMark/>
          </w:tcPr>
          <w:p w14:paraId="1DA375D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deep learning music genre classification</w:t>
            </w:r>
          </w:p>
        </w:tc>
        <w:tc>
          <w:tcPr>
            <w:tcW w:w="0" w:type="auto"/>
            <w:hideMark/>
          </w:tcPr>
          <w:p w14:paraId="22ECAC7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6CA2537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15 journals, 125 conference papers</w:t>
            </w:r>
          </w:p>
        </w:tc>
        <w:tc>
          <w:tcPr>
            <w:tcW w:w="0" w:type="auto"/>
            <w:hideMark/>
          </w:tcPr>
          <w:p w14:paraId="2A69A39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digital platforms could benefit from enhanced classification accuracy provided by deep learning.</w:t>
            </w:r>
          </w:p>
        </w:tc>
      </w:tr>
      <w:tr w:rsidR="00CD2A6D" w:rsidRPr="00CD2A6D" w14:paraId="38A578CC" w14:textId="77777777" w:rsidTr="00CD2A6D">
        <w:tc>
          <w:tcPr>
            <w:tcW w:w="0" w:type="auto"/>
            <w:hideMark/>
          </w:tcPr>
          <w:p w14:paraId="2E1C44D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5</w:t>
            </w:r>
          </w:p>
        </w:tc>
        <w:tc>
          <w:tcPr>
            <w:tcW w:w="0" w:type="auto"/>
            <w:hideMark/>
          </w:tcPr>
          <w:p w14:paraId="0D89A9E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How Have Neural Networks Performed in Music Genre </w:t>
            </w:r>
            <w:r w:rsidRPr="00CD2A6D">
              <w:rPr>
                <w:rFonts w:ascii="Times New Roman" w:hAnsi="Times New Roman" w:cs="Times New Roman"/>
                <w:sz w:val="24"/>
                <w:szCs w:val="24"/>
              </w:rPr>
              <w:lastRenderedPageBreak/>
              <w:t>Classification Recently?</w:t>
            </w:r>
          </w:p>
        </w:tc>
        <w:tc>
          <w:tcPr>
            <w:tcW w:w="0" w:type="auto"/>
            <w:hideMark/>
          </w:tcPr>
          <w:p w14:paraId="754896F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music classification neural networks</w:t>
            </w:r>
          </w:p>
        </w:tc>
        <w:tc>
          <w:tcPr>
            <w:tcW w:w="0" w:type="auto"/>
            <w:hideMark/>
          </w:tcPr>
          <w:p w14:paraId="7CD3EEC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2016-2019</w:t>
            </w:r>
          </w:p>
        </w:tc>
        <w:tc>
          <w:tcPr>
            <w:tcW w:w="0" w:type="auto"/>
            <w:hideMark/>
          </w:tcPr>
          <w:p w14:paraId="697BFD9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159 journals, 765 conference papers</w:t>
            </w:r>
          </w:p>
        </w:tc>
        <w:tc>
          <w:tcPr>
            <w:tcW w:w="0" w:type="auto"/>
            <w:hideMark/>
          </w:tcPr>
          <w:p w14:paraId="54BB833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Neural networks' varying success in music genre classification </w:t>
            </w:r>
            <w:r w:rsidRPr="00CD2A6D">
              <w:rPr>
                <w:rFonts w:ascii="Times New Roman" w:hAnsi="Times New Roman" w:cs="Times New Roman"/>
                <w:sz w:val="24"/>
                <w:szCs w:val="24"/>
              </w:rPr>
              <w:lastRenderedPageBreak/>
              <w:t>sparked my interest in a detailed analysis.</w:t>
            </w:r>
          </w:p>
        </w:tc>
      </w:tr>
      <w:tr w:rsidR="00CD2A6D" w:rsidRPr="00CD2A6D" w14:paraId="44544D13" w14:textId="77777777" w:rsidTr="00CD2A6D">
        <w:tc>
          <w:tcPr>
            <w:tcW w:w="0" w:type="auto"/>
            <w:hideMark/>
          </w:tcPr>
          <w:p w14:paraId="3F17FD3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6</w:t>
            </w:r>
          </w:p>
        </w:tc>
        <w:tc>
          <w:tcPr>
            <w:tcW w:w="0" w:type="auto"/>
            <w:hideMark/>
          </w:tcPr>
          <w:p w14:paraId="16599E9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Is Transfer Learning Effective for Predicting Music Genres with High Accuracy?</w:t>
            </w:r>
          </w:p>
        </w:tc>
        <w:tc>
          <w:tcPr>
            <w:tcW w:w="0" w:type="auto"/>
            <w:hideMark/>
          </w:tcPr>
          <w:p w14:paraId="0725D38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prediction deep learning</w:t>
            </w:r>
          </w:p>
        </w:tc>
        <w:tc>
          <w:tcPr>
            <w:tcW w:w="0" w:type="auto"/>
            <w:hideMark/>
          </w:tcPr>
          <w:p w14:paraId="512FF51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37DA95E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 journals, 21 conference papers</w:t>
            </w:r>
          </w:p>
        </w:tc>
        <w:tc>
          <w:tcPr>
            <w:tcW w:w="0" w:type="auto"/>
            <w:hideMark/>
          </w:tcPr>
          <w:p w14:paraId="57B48B6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pursued this query due to the ongoing challenges in achieving high accuracy in music genre prediction.</w:t>
            </w:r>
          </w:p>
        </w:tc>
      </w:tr>
      <w:tr w:rsidR="00CD2A6D" w:rsidRPr="00CD2A6D" w14:paraId="4FA7529B" w14:textId="77777777" w:rsidTr="00CD2A6D">
        <w:tc>
          <w:tcPr>
            <w:tcW w:w="0" w:type="auto"/>
            <w:hideMark/>
          </w:tcPr>
          <w:p w14:paraId="711DB24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7</w:t>
            </w:r>
          </w:p>
        </w:tc>
        <w:tc>
          <w:tcPr>
            <w:tcW w:w="0" w:type="auto"/>
            <w:hideMark/>
          </w:tcPr>
          <w:p w14:paraId="1B4C7E7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Advances Have Machine Learning Brought to Music Genre Classification?</w:t>
            </w:r>
          </w:p>
        </w:tc>
        <w:tc>
          <w:tcPr>
            <w:tcW w:w="0" w:type="auto"/>
            <w:hideMark/>
          </w:tcPr>
          <w:p w14:paraId="609BA79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CNN music genre classification</w:t>
            </w:r>
          </w:p>
        </w:tc>
        <w:tc>
          <w:tcPr>
            <w:tcW w:w="0" w:type="auto"/>
            <w:hideMark/>
          </w:tcPr>
          <w:p w14:paraId="4E7A27D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3F5691C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 journals, 62 conference papers</w:t>
            </w:r>
          </w:p>
        </w:tc>
        <w:tc>
          <w:tcPr>
            <w:tcW w:w="0" w:type="auto"/>
            <w:hideMark/>
          </w:tcPr>
          <w:p w14:paraId="772488F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exploration of machine learning's impact on music categorization led to significant findings.</w:t>
            </w:r>
          </w:p>
        </w:tc>
      </w:tr>
      <w:tr w:rsidR="00CD2A6D" w:rsidRPr="00CD2A6D" w14:paraId="086A0CF1" w14:textId="77777777" w:rsidTr="00CD2A6D">
        <w:tc>
          <w:tcPr>
            <w:tcW w:w="0" w:type="auto"/>
            <w:hideMark/>
          </w:tcPr>
          <w:p w14:paraId="6118ED4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w:t>
            </w:r>
          </w:p>
        </w:tc>
        <w:tc>
          <w:tcPr>
            <w:tcW w:w="0" w:type="auto"/>
            <w:hideMark/>
          </w:tcPr>
          <w:p w14:paraId="1453CF5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are Hybrid Deep Learning Techniques Enhancing Indian Music Classification?</w:t>
            </w:r>
          </w:p>
        </w:tc>
        <w:tc>
          <w:tcPr>
            <w:tcW w:w="0" w:type="auto"/>
            <w:hideMark/>
          </w:tcPr>
          <w:p w14:paraId="6E46949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RNN music classification</w:t>
            </w:r>
          </w:p>
        </w:tc>
        <w:tc>
          <w:tcPr>
            <w:tcW w:w="0" w:type="auto"/>
            <w:hideMark/>
          </w:tcPr>
          <w:p w14:paraId="24C08B4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2021-2024</w:t>
            </w:r>
          </w:p>
        </w:tc>
        <w:tc>
          <w:tcPr>
            <w:tcW w:w="0" w:type="auto"/>
            <w:hideMark/>
          </w:tcPr>
          <w:p w14:paraId="09ACE66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 journals, 39 conference papers</w:t>
            </w:r>
          </w:p>
        </w:tc>
        <w:tc>
          <w:tcPr>
            <w:tcW w:w="0" w:type="auto"/>
            <w:hideMark/>
          </w:tcPr>
          <w:p w14:paraId="4910110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complexity of Indian music genres compelled the use of hybrid deep learning techniques.</w:t>
            </w:r>
          </w:p>
        </w:tc>
      </w:tr>
      <w:tr w:rsidR="00CD2A6D" w:rsidRPr="00CD2A6D" w14:paraId="725AEB0E" w14:textId="77777777" w:rsidTr="00CD2A6D">
        <w:tc>
          <w:tcPr>
            <w:tcW w:w="0" w:type="auto"/>
            <w:hideMark/>
          </w:tcPr>
          <w:p w14:paraId="677F336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w:t>
            </w:r>
          </w:p>
        </w:tc>
        <w:tc>
          <w:tcPr>
            <w:tcW w:w="0" w:type="auto"/>
            <w:hideMark/>
          </w:tcPr>
          <w:p w14:paraId="15E38C3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Role Do Spectrograms Play in Classifying Music Genres?</w:t>
            </w:r>
          </w:p>
        </w:tc>
        <w:tc>
          <w:tcPr>
            <w:tcW w:w="0" w:type="auto"/>
            <w:hideMark/>
          </w:tcPr>
          <w:p w14:paraId="55873B1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spectrogram classification music</w:t>
            </w:r>
          </w:p>
        </w:tc>
        <w:tc>
          <w:tcPr>
            <w:tcW w:w="0" w:type="auto"/>
            <w:hideMark/>
          </w:tcPr>
          <w:p w14:paraId="3FF235F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2017-2020</w:t>
            </w:r>
          </w:p>
        </w:tc>
        <w:tc>
          <w:tcPr>
            <w:tcW w:w="0" w:type="auto"/>
            <w:hideMark/>
          </w:tcPr>
          <w:p w14:paraId="4A0D64C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34 journals, 163 conference papers</w:t>
            </w:r>
          </w:p>
        </w:tc>
        <w:tc>
          <w:tcPr>
            <w:tcW w:w="0" w:type="auto"/>
            <w:hideMark/>
          </w:tcPr>
          <w:p w14:paraId="7EDFFF8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Spectrograms intrigued me as a tool for effective music genre classification.</w:t>
            </w:r>
          </w:p>
        </w:tc>
      </w:tr>
      <w:tr w:rsidR="00CD2A6D" w:rsidRPr="00CD2A6D" w14:paraId="5E821EB7" w14:textId="77777777" w:rsidTr="00CD2A6D">
        <w:tc>
          <w:tcPr>
            <w:tcW w:w="0" w:type="auto"/>
            <w:hideMark/>
          </w:tcPr>
          <w:p w14:paraId="24F8729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w:t>
            </w:r>
          </w:p>
        </w:tc>
        <w:tc>
          <w:tcPr>
            <w:tcW w:w="0" w:type="auto"/>
            <w:hideMark/>
          </w:tcPr>
          <w:p w14:paraId="6A510A7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Does Deep Learning Enhance the Classification of Heartbeat Sounds?</w:t>
            </w:r>
          </w:p>
        </w:tc>
        <w:tc>
          <w:tcPr>
            <w:tcW w:w="0" w:type="auto"/>
            <w:hideMark/>
          </w:tcPr>
          <w:p w14:paraId="420B112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audio feature extraction deep learning</w:t>
            </w:r>
          </w:p>
        </w:tc>
        <w:tc>
          <w:tcPr>
            <w:tcW w:w="0" w:type="auto"/>
            <w:hideMark/>
          </w:tcPr>
          <w:p w14:paraId="3D9DFF8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2020-2024</w:t>
            </w:r>
          </w:p>
        </w:tc>
        <w:tc>
          <w:tcPr>
            <w:tcW w:w="0" w:type="auto"/>
            <w:hideMark/>
          </w:tcPr>
          <w:p w14:paraId="7160A94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426 journals, 1,105 conference papers</w:t>
            </w:r>
          </w:p>
        </w:tc>
        <w:tc>
          <w:tcPr>
            <w:tcW w:w="0" w:type="auto"/>
            <w:hideMark/>
          </w:tcPr>
          <w:p w14:paraId="244AA3F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explored deep learning's impact on the classification of heartbeat sounds due to its healthcare implications.</w:t>
            </w:r>
          </w:p>
        </w:tc>
      </w:tr>
      <w:tr w:rsidR="00CD2A6D" w:rsidRPr="00CD2A6D" w14:paraId="145F3A40" w14:textId="77777777" w:rsidTr="00CD2A6D">
        <w:tc>
          <w:tcPr>
            <w:tcW w:w="0" w:type="auto"/>
            <w:hideMark/>
          </w:tcPr>
          <w:p w14:paraId="40E12B5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11</w:t>
            </w:r>
          </w:p>
        </w:tc>
        <w:tc>
          <w:tcPr>
            <w:tcW w:w="0" w:type="auto"/>
            <w:hideMark/>
          </w:tcPr>
          <w:p w14:paraId="1948B92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Combined Transfer and Active Learning Methods Increase Music Genre Classification Accuracy?</w:t>
            </w:r>
          </w:p>
        </w:tc>
        <w:tc>
          <w:tcPr>
            <w:tcW w:w="0" w:type="auto"/>
            <w:hideMark/>
          </w:tcPr>
          <w:p w14:paraId="15F382A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transfer learning</w:t>
            </w:r>
          </w:p>
        </w:tc>
        <w:tc>
          <w:tcPr>
            <w:tcW w:w="0" w:type="auto"/>
            <w:hideMark/>
          </w:tcPr>
          <w:p w14:paraId="39E9169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2018-2021</w:t>
            </w:r>
          </w:p>
        </w:tc>
        <w:tc>
          <w:tcPr>
            <w:tcW w:w="0" w:type="auto"/>
            <w:hideMark/>
          </w:tcPr>
          <w:p w14:paraId="3E138BD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16 journals, 101 conference papers</w:t>
            </w:r>
          </w:p>
        </w:tc>
        <w:tc>
          <w:tcPr>
            <w:tcW w:w="0" w:type="auto"/>
            <w:hideMark/>
          </w:tcPr>
          <w:p w14:paraId="0EE8CF2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necessity for more sophisticated systems due to evolving music complexities led to this investigation.</w:t>
            </w:r>
          </w:p>
        </w:tc>
      </w:tr>
      <w:tr w:rsidR="00CD2A6D" w:rsidRPr="00CD2A6D" w14:paraId="37ED28D1" w14:textId="77777777" w:rsidTr="00CD2A6D">
        <w:tc>
          <w:tcPr>
            <w:tcW w:w="0" w:type="auto"/>
            <w:hideMark/>
          </w:tcPr>
          <w:p w14:paraId="244A562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12</w:t>
            </w:r>
          </w:p>
        </w:tc>
        <w:tc>
          <w:tcPr>
            <w:tcW w:w="0" w:type="auto"/>
            <w:hideMark/>
          </w:tcPr>
          <w:p w14:paraId="52D7289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are the Latest Developments in Music Genre Classification Using Generative Adversarial Networks (GANs)?</w:t>
            </w:r>
          </w:p>
        </w:tc>
        <w:tc>
          <w:tcPr>
            <w:tcW w:w="0" w:type="auto"/>
            <w:hideMark/>
          </w:tcPr>
          <w:p w14:paraId="233E468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 GAN</w:t>
            </w:r>
          </w:p>
        </w:tc>
        <w:tc>
          <w:tcPr>
            <w:tcW w:w="0" w:type="auto"/>
            <w:hideMark/>
          </w:tcPr>
          <w:p w14:paraId="2724C96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494ED01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 journal, 1 conference paper</w:t>
            </w:r>
          </w:p>
        </w:tc>
        <w:tc>
          <w:tcPr>
            <w:tcW w:w="0" w:type="auto"/>
            <w:hideMark/>
          </w:tcPr>
          <w:p w14:paraId="6F91656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insights were sought into the state-of-the-art methods used in deep learning for music processing.</w:t>
            </w:r>
          </w:p>
        </w:tc>
      </w:tr>
    </w:tbl>
    <w:p w14:paraId="52DFBA57" w14:textId="77777777" w:rsidR="00CD2A6D" w:rsidRPr="00CD2A6D" w:rsidRDefault="00CD2A6D" w:rsidP="001B66DA">
      <w:pPr>
        <w:jc w:val="both"/>
        <w:rPr>
          <w:rFonts w:ascii="Times New Roman" w:hAnsi="Times New Roman" w:cs="Times New Roman"/>
          <w:sz w:val="24"/>
          <w:szCs w:val="24"/>
        </w:rPr>
      </w:pPr>
    </w:p>
    <w:p w14:paraId="58526EB9" w14:textId="7128DE0C" w:rsidR="001B66DA" w:rsidRPr="00CD2A6D"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lastRenderedPageBreak/>
        <w:t xml:space="preserve">A range of databases and phrases of search yielded vastly different amounts of results when we scanned our search. To refine the search to methodologies particular to deep learning, terms like "CNN," "RNN," "spectrogram," "feature extraction," and "transfer learning" were included. Also, only papers published during the last five years were considered by applying filters. </w:t>
      </w:r>
    </w:p>
    <w:p w14:paraId="58A97281" w14:textId="77777777" w:rsidR="00CD2A6D" w:rsidRPr="00CD2A6D" w:rsidRDefault="00CD2A6D" w:rsidP="001B66DA">
      <w:pPr>
        <w:jc w:val="both"/>
        <w:rPr>
          <w:rFonts w:ascii="Times New Roman" w:hAnsi="Times New Roman" w:cs="Times New Roman"/>
          <w:sz w:val="24"/>
          <w:szCs w:val="24"/>
        </w:rPr>
      </w:pPr>
    </w:p>
    <w:p w14:paraId="402FC6DD" w14:textId="57480574" w:rsidR="00CD2A6D" w:rsidRPr="00CD2A6D" w:rsidRDefault="00CD2A6D" w:rsidP="00CD2A6D">
      <w:pPr>
        <w:pStyle w:val="Heading2"/>
        <w:rPr>
          <w:rFonts w:ascii="Times New Roman" w:hAnsi="Times New Roman" w:cs="Times New Roman"/>
          <w:color w:val="auto"/>
        </w:rPr>
      </w:pPr>
      <w:bookmarkStart w:id="3" w:name="_Toc165951558"/>
      <w:r w:rsidRPr="00CD2A6D">
        <w:rPr>
          <w:rFonts w:ascii="Times New Roman" w:hAnsi="Times New Roman" w:cs="Times New Roman"/>
          <w:color w:val="auto"/>
        </w:rPr>
        <w:t>ACM digital library</w:t>
      </w:r>
      <w:bookmarkEnd w:id="3"/>
    </w:p>
    <w:tbl>
      <w:tblPr>
        <w:tblStyle w:val="TableGridLight"/>
        <w:tblW w:w="10980" w:type="dxa"/>
        <w:tblLook w:val="04A0" w:firstRow="1" w:lastRow="0" w:firstColumn="1" w:lastColumn="0" w:noHBand="0" w:noVBand="1"/>
      </w:tblPr>
      <w:tblGrid>
        <w:gridCol w:w="857"/>
        <w:gridCol w:w="2163"/>
        <w:gridCol w:w="1609"/>
        <w:gridCol w:w="1565"/>
        <w:gridCol w:w="2535"/>
        <w:gridCol w:w="2251"/>
      </w:tblGrid>
      <w:tr w:rsidR="00CD2A6D" w:rsidRPr="00CD2A6D" w14:paraId="4484A8BC" w14:textId="77777777" w:rsidTr="00CD2A6D">
        <w:tc>
          <w:tcPr>
            <w:tcW w:w="0" w:type="auto"/>
            <w:hideMark/>
          </w:tcPr>
          <w:p w14:paraId="76A3892C" w14:textId="77777777" w:rsidR="00CD2A6D" w:rsidRPr="00CD2A6D" w:rsidRDefault="00CD2A6D" w:rsidP="00CD2A6D">
            <w:pPr>
              <w:jc w:val="both"/>
              <w:rPr>
                <w:rFonts w:ascii="Times New Roman" w:hAnsi="Times New Roman" w:cs="Times New Roman"/>
                <w:b/>
                <w:bCs/>
                <w:sz w:val="24"/>
                <w:szCs w:val="24"/>
              </w:rPr>
            </w:pPr>
            <w:r w:rsidRPr="00CD2A6D">
              <w:rPr>
                <w:rFonts w:ascii="Times New Roman" w:hAnsi="Times New Roman" w:cs="Times New Roman"/>
                <w:b/>
                <w:bCs/>
                <w:sz w:val="24"/>
                <w:szCs w:val="24"/>
              </w:rPr>
              <w:t>Probe Index</w:t>
            </w:r>
          </w:p>
        </w:tc>
        <w:tc>
          <w:tcPr>
            <w:tcW w:w="0" w:type="auto"/>
            <w:hideMark/>
          </w:tcPr>
          <w:p w14:paraId="7AD26487"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Posed Interrogation?</w:t>
            </w:r>
          </w:p>
        </w:tc>
        <w:tc>
          <w:tcPr>
            <w:tcW w:w="0" w:type="auto"/>
            <w:hideMark/>
          </w:tcPr>
          <w:p w14:paraId="74677F82"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Keywords Employed</w:t>
            </w:r>
          </w:p>
        </w:tc>
        <w:tc>
          <w:tcPr>
            <w:tcW w:w="0" w:type="auto"/>
            <w:hideMark/>
          </w:tcPr>
          <w:p w14:paraId="419390CB"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Examination Span</w:t>
            </w:r>
          </w:p>
        </w:tc>
        <w:tc>
          <w:tcPr>
            <w:tcW w:w="0" w:type="auto"/>
            <w:hideMark/>
          </w:tcPr>
          <w:p w14:paraId="55268B3E"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Documentation (Academia/Symposia)</w:t>
            </w:r>
          </w:p>
        </w:tc>
        <w:tc>
          <w:tcPr>
            <w:tcW w:w="0" w:type="auto"/>
            <w:hideMark/>
          </w:tcPr>
          <w:p w14:paraId="42B8BF03"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Curated Insights</w:t>
            </w:r>
          </w:p>
        </w:tc>
      </w:tr>
      <w:tr w:rsidR="00CD2A6D" w:rsidRPr="00CD2A6D" w14:paraId="5A3C354F" w14:textId="77777777" w:rsidTr="00CD2A6D">
        <w:tc>
          <w:tcPr>
            <w:tcW w:w="0" w:type="auto"/>
            <w:hideMark/>
          </w:tcPr>
          <w:p w14:paraId="304A1B8D" w14:textId="77777777" w:rsidR="00CD2A6D" w:rsidRPr="00CD2A6D" w:rsidRDefault="00CD2A6D" w:rsidP="00CD2A6D">
            <w:pPr>
              <w:spacing w:after="160" w:line="259" w:lineRule="auto"/>
              <w:jc w:val="both"/>
              <w:rPr>
                <w:rFonts w:ascii="Times New Roman" w:hAnsi="Times New Roman" w:cs="Times New Roman"/>
                <w:sz w:val="24"/>
                <w:szCs w:val="24"/>
              </w:rPr>
            </w:pPr>
            <w:r w:rsidRPr="00CD2A6D">
              <w:rPr>
                <w:rFonts w:ascii="Times New Roman" w:hAnsi="Times New Roman" w:cs="Times New Roman"/>
                <w:sz w:val="24"/>
                <w:szCs w:val="24"/>
              </w:rPr>
              <w:t>1</w:t>
            </w:r>
          </w:p>
        </w:tc>
        <w:tc>
          <w:tcPr>
            <w:tcW w:w="0" w:type="auto"/>
            <w:hideMark/>
          </w:tcPr>
          <w:p w14:paraId="260FAF3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does instrument activity detection function in orchestral music recordings?</w:t>
            </w:r>
          </w:p>
        </w:tc>
        <w:tc>
          <w:tcPr>
            <w:tcW w:w="0" w:type="auto"/>
            <w:hideMark/>
          </w:tcPr>
          <w:p w14:paraId="42C287C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w:t>
            </w:r>
          </w:p>
        </w:tc>
        <w:tc>
          <w:tcPr>
            <w:tcW w:w="0" w:type="auto"/>
            <w:hideMark/>
          </w:tcPr>
          <w:p w14:paraId="3BDFEE9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2019-2022</w:t>
            </w:r>
          </w:p>
        </w:tc>
        <w:tc>
          <w:tcPr>
            <w:tcW w:w="0" w:type="auto"/>
            <w:hideMark/>
          </w:tcPr>
          <w:p w14:paraId="18D0855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18,884 articles</w:t>
            </w:r>
          </w:p>
        </w:tc>
        <w:tc>
          <w:tcPr>
            <w:tcW w:w="0" w:type="auto"/>
            <w:hideMark/>
          </w:tcPr>
          <w:p w14:paraId="129787A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delved into this topic to understand the specific needs of music recommendation systems.</w:t>
            </w:r>
          </w:p>
        </w:tc>
      </w:tr>
      <w:tr w:rsidR="00CD2A6D" w:rsidRPr="00CD2A6D" w14:paraId="24244688" w14:textId="77777777" w:rsidTr="00CD2A6D">
        <w:tc>
          <w:tcPr>
            <w:tcW w:w="0" w:type="auto"/>
            <w:hideMark/>
          </w:tcPr>
          <w:p w14:paraId="52D60C8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w:t>
            </w:r>
          </w:p>
        </w:tc>
        <w:tc>
          <w:tcPr>
            <w:tcW w:w="0" w:type="auto"/>
            <w:hideMark/>
          </w:tcPr>
          <w:p w14:paraId="78AADE3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are the structural aspects of deep learning in product image classification?</w:t>
            </w:r>
          </w:p>
        </w:tc>
        <w:tc>
          <w:tcPr>
            <w:tcW w:w="0" w:type="auto"/>
            <w:hideMark/>
          </w:tcPr>
          <w:p w14:paraId="4E1CFCD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deep learning</w:t>
            </w:r>
          </w:p>
        </w:tc>
        <w:tc>
          <w:tcPr>
            <w:tcW w:w="0" w:type="auto"/>
            <w:hideMark/>
          </w:tcPr>
          <w:p w14:paraId="491D8C5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2018-2023</w:t>
            </w:r>
          </w:p>
        </w:tc>
        <w:tc>
          <w:tcPr>
            <w:tcW w:w="0" w:type="auto"/>
            <w:hideMark/>
          </w:tcPr>
          <w:p w14:paraId="0D9EC31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27,564 articles</w:t>
            </w:r>
          </w:p>
        </w:tc>
        <w:tc>
          <w:tcPr>
            <w:tcW w:w="0" w:type="auto"/>
            <w:hideMark/>
          </w:tcPr>
          <w:p w14:paraId="1EAE69F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To be explored was how deep learning structures can impact classification across different applications.</w:t>
            </w:r>
          </w:p>
        </w:tc>
      </w:tr>
      <w:tr w:rsidR="00CD2A6D" w:rsidRPr="00CD2A6D" w14:paraId="09391AA4" w14:textId="77777777" w:rsidTr="00CD2A6D">
        <w:tc>
          <w:tcPr>
            <w:tcW w:w="0" w:type="auto"/>
            <w:hideMark/>
          </w:tcPr>
          <w:p w14:paraId="1EB2976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w:t>
            </w:r>
          </w:p>
        </w:tc>
        <w:tc>
          <w:tcPr>
            <w:tcW w:w="0" w:type="auto"/>
            <w:hideMark/>
          </w:tcPr>
          <w:p w14:paraId="4467865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machine learning predict the relationship between human emotion and music?</w:t>
            </w:r>
          </w:p>
        </w:tc>
        <w:tc>
          <w:tcPr>
            <w:tcW w:w="0" w:type="auto"/>
            <w:hideMark/>
          </w:tcPr>
          <w:p w14:paraId="5299805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detection</w:t>
            </w:r>
          </w:p>
        </w:tc>
        <w:tc>
          <w:tcPr>
            <w:tcW w:w="0" w:type="auto"/>
            <w:hideMark/>
          </w:tcPr>
          <w:p w14:paraId="65DE319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2018-2023</w:t>
            </w:r>
          </w:p>
        </w:tc>
        <w:tc>
          <w:tcPr>
            <w:tcW w:w="0" w:type="auto"/>
            <w:hideMark/>
          </w:tcPr>
          <w:p w14:paraId="18209A5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25,111 articles</w:t>
            </w:r>
          </w:p>
        </w:tc>
        <w:tc>
          <w:tcPr>
            <w:tcW w:w="0" w:type="auto"/>
            <w:hideMark/>
          </w:tcPr>
          <w:p w14:paraId="35CCB49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The intrinsic link between music and emotion piqued my interest in this predictive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w:t>
            </w:r>
          </w:p>
        </w:tc>
      </w:tr>
      <w:tr w:rsidR="00CD2A6D" w:rsidRPr="00CD2A6D" w14:paraId="1AF099DD" w14:textId="77777777" w:rsidTr="00CD2A6D">
        <w:tc>
          <w:tcPr>
            <w:tcW w:w="0" w:type="auto"/>
            <w:hideMark/>
          </w:tcPr>
          <w:p w14:paraId="6EBFBCD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w:t>
            </w:r>
          </w:p>
        </w:tc>
        <w:tc>
          <w:tcPr>
            <w:tcW w:w="0" w:type="auto"/>
            <w:hideMark/>
          </w:tcPr>
          <w:p w14:paraId="4CBDB92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does the survey reveal about deep learning in symbolic music generation?</w:t>
            </w:r>
          </w:p>
        </w:tc>
        <w:tc>
          <w:tcPr>
            <w:tcW w:w="0" w:type="auto"/>
            <w:hideMark/>
          </w:tcPr>
          <w:p w14:paraId="2575475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deep learning music genre classification</w:t>
            </w:r>
          </w:p>
        </w:tc>
        <w:tc>
          <w:tcPr>
            <w:tcW w:w="0" w:type="auto"/>
            <w:hideMark/>
          </w:tcPr>
          <w:p w14:paraId="1F3FA31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2019-2023</w:t>
            </w:r>
          </w:p>
        </w:tc>
        <w:tc>
          <w:tcPr>
            <w:tcW w:w="0" w:type="auto"/>
            <w:hideMark/>
          </w:tcPr>
          <w:p w14:paraId="676056D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27,574 articles</w:t>
            </w:r>
          </w:p>
        </w:tc>
        <w:tc>
          <w:tcPr>
            <w:tcW w:w="0" w:type="auto"/>
            <w:hideMark/>
          </w:tcPr>
          <w:p w14:paraId="75F0336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insights were gathered about the evolving models in music generation.</w:t>
            </w:r>
          </w:p>
        </w:tc>
      </w:tr>
      <w:tr w:rsidR="00CD2A6D" w:rsidRPr="00CD2A6D" w14:paraId="2F95FACD" w14:textId="77777777" w:rsidTr="00CD2A6D">
        <w:tc>
          <w:tcPr>
            <w:tcW w:w="0" w:type="auto"/>
            <w:hideMark/>
          </w:tcPr>
          <w:p w14:paraId="1B4B639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5</w:t>
            </w:r>
          </w:p>
        </w:tc>
        <w:tc>
          <w:tcPr>
            <w:tcW w:w="0" w:type="auto"/>
            <w:hideMark/>
          </w:tcPr>
          <w:p w14:paraId="36395DF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regularization techniques improve audio classification with deep neural networks?</w:t>
            </w:r>
          </w:p>
        </w:tc>
        <w:tc>
          <w:tcPr>
            <w:tcW w:w="0" w:type="auto"/>
            <w:hideMark/>
          </w:tcPr>
          <w:p w14:paraId="51D5D39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neural networks</w:t>
            </w:r>
          </w:p>
        </w:tc>
        <w:tc>
          <w:tcPr>
            <w:tcW w:w="0" w:type="auto"/>
            <w:hideMark/>
          </w:tcPr>
          <w:p w14:paraId="13226CE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2017-2021</w:t>
            </w:r>
          </w:p>
        </w:tc>
        <w:tc>
          <w:tcPr>
            <w:tcW w:w="0" w:type="auto"/>
            <w:hideMark/>
          </w:tcPr>
          <w:p w14:paraId="2AB8536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25,070 articles</w:t>
            </w:r>
          </w:p>
        </w:tc>
        <w:tc>
          <w:tcPr>
            <w:tcW w:w="0" w:type="auto"/>
            <w:hideMark/>
          </w:tcPr>
          <w:p w14:paraId="7C64517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investigated the importance of tuning neural networks for enhanced audio task performance.</w:t>
            </w:r>
          </w:p>
        </w:tc>
      </w:tr>
      <w:tr w:rsidR="00CD2A6D" w:rsidRPr="00CD2A6D" w14:paraId="4ACEDF2E" w14:textId="77777777" w:rsidTr="00CD2A6D">
        <w:tc>
          <w:tcPr>
            <w:tcW w:w="0" w:type="auto"/>
            <w:hideMark/>
          </w:tcPr>
          <w:p w14:paraId="27C369B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6</w:t>
            </w:r>
          </w:p>
        </w:tc>
        <w:tc>
          <w:tcPr>
            <w:tcW w:w="0" w:type="auto"/>
            <w:hideMark/>
          </w:tcPr>
          <w:p w14:paraId="0EBB196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What is </w:t>
            </w:r>
            <w:proofErr w:type="spellStart"/>
            <w:r w:rsidRPr="00CD2A6D">
              <w:rPr>
                <w:rFonts w:ascii="Times New Roman" w:hAnsi="Times New Roman" w:cs="Times New Roman"/>
                <w:sz w:val="24"/>
                <w:szCs w:val="24"/>
              </w:rPr>
              <w:t>modeled</w:t>
            </w:r>
            <w:proofErr w:type="spellEnd"/>
            <w:r w:rsidRPr="00CD2A6D">
              <w:rPr>
                <w:rFonts w:ascii="Times New Roman" w:hAnsi="Times New Roman" w:cs="Times New Roman"/>
                <w:sz w:val="24"/>
                <w:szCs w:val="24"/>
              </w:rPr>
              <w:t xml:space="preserve"> and predicted in the relationship between human emotion and music using machine learning?</w:t>
            </w:r>
          </w:p>
        </w:tc>
        <w:tc>
          <w:tcPr>
            <w:tcW w:w="0" w:type="auto"/>
            <w:hideMark/>
          </w:tcPr>
          <w:p w14:paraId="3ACB27D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prediction deep learning</w:t>
            </w:r>
          </w:p>
        </w:tc>
        <w:tc>
          <w:tcPr>
            <w:tcW w:w="0" w:type="auto"/>
            <w:hideMark/>
          </w:tcPr>
          <w:p w14:paraId="1EC33FC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2018-2023</w:t>
            </w:r>
          </w:p>
        </w:tc>
        <w:tc>
          <w:tcPr>
            <w:tcW w:w="0" w:type="auto"/>
            <w:hideMark/>
          </w:tcPr>
          <w:p w14:paraId="4371F69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27,503 articles</w:t>
            </w:r>
          </w:p>
        </w:tc>
        <w:tc>
          <w:tcPr>
            <w:tcW w:w="0" w:type="auto"/>
            <w:hideMark/>
          </w:tcPr>
          <w:p w14:paraId="060D645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role of deep learning in emotional prediction within music intrigued me.</w:t>
            </w:r>
          </w:p>
        </w:tc>
      </w:tr>
      <w:tr w:rsidR="00CD2A6D" w:rsidRPr="00CD2A6D" w14:paraId="0A8B07B7" w14:textId="77777777" w:rsidTr="00CD2A6D">
        <w:tc>
          <w:tcPr>
            <w:tcW w:w="0" w:type="auto"/>
            <w:hideMark/>
          </w:tcPr>
          <w:p w14:paraId="7D54BA6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7</w:t>
            </w:r>
          </w:p>
        </w:tc>
        <w:tc>
          <w:tcPr>
            <w:tcW w:w="0" w:type="auto"/>
            <w:hideMark/>
          </w:tcPr>
          <w:p w14:paraId="3680FC2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How does hierarchical classification aid in instrument activity </w:t>
            </w:r>
            <w:r w:rsidRPr="00CD2A6D">
              <w:rPr>
                <w:rFonts w:ascii="Times New Roman" w:hAnsi="Times New Roman" w:cs="Times New Roman"/>
                <w:sz w:val="24"/>
                <w:szCs w:val="24"/>
              </w:rPr>
              <w:lastRenderedPageBreak/>
              <w:t>detection in orchestral recordings?</w:t>
            </w:r>
          </w:p>
        </w:tc>
        <w:tc>
          <w:tcPr>
            <w:tcW w:w="0" w:type="auto"/>
            <w:hideMark/>
          </w:tcPr>
          <w:p w14:paraId="0D57520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CNN music genre classification</w:t>
            </w:r>
          </w:p>
        </w:tc>
        <w:tc>
          <w:tcPr>
            <w:tcW w:w="0" w:type="auto"/>
            <w:hideMark/>
          </w:tcPr>
          <w:p w14:paraId="69F347F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2020-2023</w:t>
            </w:r>
          </w:p>
        </w:tc>
        <w:tc>
          <w:tcPr>
            <w:tcW w:w="0" w:type="auto"/>
            <w:hideMark/>
          </w:tcPr>
          <w:p w14:paraId="351C8BA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19,455 articles</w:t>
            </w:r>
          </w:p>
        </w:tc>
        <w:tc>
          <w:tcPr>
            <w:tcW w:w="0" w:type="auto"/>
            <w:hideMark/>
          </w:tcPr>
          <w:p w14:paraId="23262CA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The use of hierarchical models in classifying complex music </w:t>
            </w:r>
            <w:r w:rsidRPr="00CD2A6D">
              <w:rPr>
                <w:rFonts w:ascii="Times New Roman" w:hAnsi="Times New Roman" w:cs="Times New Roman"/>
                <w:sz w:val="24"/>
                <w:szCs w:val="24"/>
              </w:rPr>
              <w:lastRenderedPageBreak/>
              <w:t>compositions led to this inquiry.</w:t>
            </w:r>
          </w:p>
        </w:tc>
      </w:tr>
      <w:tr w:rsidR="00CD2A6D" w:rsidRPr="00CD2A6D" w14:paraId="3D94C433" w14:textId="77777777" w:rsidTr="00CD2A6D">
        <w:tc>
          <w:tcPr>
            <w:tcW w:w="0" w:type="auto"/>
            <w:hideMark/>
          </w:tcPr>
          <w:p w14:paraId="12B3A83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8</w:t>
            </w:r>
          </w:p>
        </w:tc>
        <w:tc>
          <w:tcPr>
            <w:tcW w:w="0" w:type="auto"/>
            <w:hideMark/>
          </w:tcPr>
          <w:p w14:paraId="1147EF7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are the newest network architectures and training pipelines in music source separation?</w:t>
            </w:r>
          </w:p>
        </w:tc>
        <w:tc>
          <w:tcPr>
            <w:tcW w:w="0" w:type="auto"/>
            <w:hideMark/>
          </w:tcPr>
          <w:p w14:paraId="0FBA5A4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RNN music classification</w:t>
            </w:r>
          </w:p>
        </w:tc>
        <w:tc>
          <w:tcPr>
            <w:tcW w:w="0" w:type="auto"/>
            <w:hideMark/>
          </w:tcPr>
          <w:p w14:paraId="7B2662E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2019-2023</w:t>
            </w:r>
          </w:p>
        </w:tc>
        <w:tc>
          <w:tcPr>
            <w:tcW w:w="0" w:type="auto"/>
            <w:hideMark/>
          </w:tcPr>
          <w:p w14:paraId="0AAC531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19,097 articles</w:t>
            </w:r>
          </w:p>
        </w:tc>
        <w:tc>
          <w:tcPr>
            <w:tcW w:w="0" w:type="auto"/>
            <w:hideMark/>
          </w:tcPr>
          <w:p w14:paraId="0FFB7A7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Exploring recent advances in neural architecture for music was compelling.</w:t>
            </w:r>
          </w:p>
        </w:tc>
      </w:tr>
      <w:tr w:rsidR="00CD2A6D" w:rsidRPr="00CD2A6D" w14:paraId="7F2C09DB" w14:textId="77777777" w:rsidTr="00CD2A6D">
        <w:tc>
          <w:tcPr>
            <w:tcW w:w="0" w:type="auto"/>
            <w:hideMark/>
          </w:tcPr>
          <w:p w14:paraId="0F37A42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w:t>
            </w:r>
          </w:p>
        </w:tc>
        <w:tc>
          <w:tcPr>
            <w:tcW w:w="0" w:type="auto"/>
            <w:hideMark/>
          </w:tcPr>
          <w:p w14:paraId="64A06A6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How does feature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 xml:space="preserve"> from spectral peaks assist in music and speech classification?</w:t>
            </w:r>
          </w:p>
        </w:tc>
        <w:tc>
          <w:tcPr>
            <w:tcW w:w="0" w:type="auto"/>
            <w:hideMark/>
          </w:tcPr>
          <w:p w14:paraId="791E677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spectrogram classification music</w:t>
            </w:r>
          </w:p>
        </w:tc>
        <w:tc>
          <w:tcPr>
            <w:tcW w:w="0" w:type="auto"/>
            <w:hideMark/>
          </w:tcPr>
          <w:p w14:paraId="1E73A0E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2019-2022</w:t>
            </w:r>
          </w:p>
        </w:tc>
        <w:tc>
          <w:tcPr>
            <w:tcW w:w="0" w:type="auto"/>
            <w:hideMark/>
          </w:tcPr>
          <w:p w14:paraId="54F0E77B" w14:textId="08548F4D"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4504</w:t>
            </w:r>
            <w:r w:rsidRPr="00CD2A6D">
              <w:rPr>
                <w:rFonts w:ascii="Times New Roman" w:hAnsi="Times New Roman" w:cs="Times New Roman"/>
                <w:sz w:val="24"/>
                <w:szCs w:val="24"/>
              </w:rPr>
              <w:t xml:space="preserve"> articles</w:t>
            </w:r>
          </w:p>
        </w:tc>
        <w:tc>
          <w:tcPr>
            <w:tcW w:w="0" w:type="auto"/>
            <w:hideMark/>
          </w:tcPr>
          <w:p w14:paraId="38ED358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was drawn to how specific audio patterns could be better recognized through advanced features.</w:t>
            </w:r>
          </w:p>
        </w:tc>
      </w:tr>
      <w:tr w:rsidR="00CD2A6D" w:rsidRPr="00CD2A6D" w14:paraId="15CE2467" w14:textId="77777777" w:rsidTr="00CD2A6D">
        <w:tc>
          <w:tcPr>
            <w:tcW w:w="0" w:type="auto"/>
            <w:hideMark/>
          </w:tcPr>
          <w:p w14:paraId="57831A2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w:t>
            </w:r>
          </w:p>
        </w:tc>
        <w:tc>
          <w:tcPr>
            <w:tcW w:w="0" w:type="auto"/>
            <w:hideMark/>
          </w:tcPr>
          <w:p w14:paraId="5B8E62B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does variational information feature extraction enhance privacy in audio classification?</w:t>
            </w:r>
          </w:p>
        </w:tc>
        <w:tc>
          <w:tcPr>
            <w:tcW w:w="0" w:type="auto"/>
            <w:hideMark/>
          </w:tcPr>
          <w:p w14:paraId="006D001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audio feature extraction deep learning</w:t>
            </w:r>
          </w:p>
        </w:tc>
        <w:tc>
          <w:tcPr>
            <w:tcW w:w="0" w:type="auto"/>
            <w:hideMark/>
          </w:tcPr>
          <w:p w14:paraId="70A81E8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2020-2024</w:t>
            </w:r>
          </w:p>
        </w:tc>
        <w:tc>
          <w:tcPr>
            <w:tcW w:w="0" w:type="auto"/>
            <w:hideMark/>
          </w:tcPr>
          <w:p w14:paraId="7CA83480" w14:textId="6CE4FDE5"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w:t>
            </w:r>
            <w:r w:rsidRPr="00CD2A6D">
              <w:rPr>
                <w:rFonts w:ascii="Times New Roman" w:hAnsi="Times New Roman" w:cs="Times New Roman"/>
                <w:sz w:val="24"/>
                <w:szCs w:val="24"/>
              </w:rPr>
              <w:t xml:space="preserve">520 </w:t>
            </w:r>
            <w:r w:rsidRPr="00CD2A6D">
              <w:rPr>
                <w:rFonts w:ascii="Times New Roman" w:hAnsi="Times New Roman" w:cs="Times New Roman"/>
                <w:sz w:val="24"/>
                <w:szCs w:val="24"/>
              </w:rPr>
              <w:t>articles</w:t>
            </w:r>
          </w:p>
        </w:tc>
        <w:tc>
          <w:tcPr>
            <w:tcW w:w="0" w:type="auto"/>
            <w:hideMark/>
          </w:tcPr>
          <w:p w14:paraId="5BF309D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intersection of privacy and deep learning in audio processing necessitated further exploration.</w:t>
            </w:r>
          </w:p>
        </w:tc>
      </w:tr>
      <w:tr w:rsidR="00CD2A6D" w:rsidRPr="00CD2A6D" w14:paraId="36832868" w14:textId="77777777" w:rsidTr="00CD2A6D">
        <w:tc>
          <w:tcPr>
            <w:tcW w:w="0" w:type="auto"/>
            <w:hideMark/>
          </w:tcPr>
          <w:p w14:paraId="205730F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11</w:t>
            </w:r>
          </w:p>
        </w:tc>
        <w:tc>
          <w:tcPr>
            <w:tcW w:w="0" w:type="auto"/>
            <w:hideMark/>
          </w:tcPr>
          <w:p w14:paraId="4BFEAB1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How does </w:t>
            </w:r>
            <w:proofErr w:type="spellStart"/>
            <w:r w:rsidRPr="00CD2A6D">
              <w:rPr>
                <w:rFonts w:ascii="Times New Roman" w:hAnsi="Times New Roman" w:cs="Times New Roman"/>
                <w:sz w:val="24"/>
                <w:szCs w:val="24"/>
              </w:rPr>
              <w:t>transductive</w:t>
            </w:r>
            <w:proofErr w:type="spellEnd"/>
            <w:r w:rsidRPr="00CD2A6D">
              <w:rPr>
                <w:rFonts w:ascii="Times New Roman" w:hAnsi="Times New Roman" w:cs="Times New Roman"/>
                <w:sz w:val="24"/>
                <w:szCs w:val="24"/>
              </w:rPr>
              <w:t xml:space="preserve"> transfer learning assist in text classification across domains?</w:t>
            </w:r>
          </w:p>
        </w:tc>
        <w:tc>
          <w:tcPr>
            <w:tcW w:w="0" w:type="auto"/>
            <w:hideMark/>
          </w:tcPr>
          <w:p w14:paraId="03F60A5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transfer learning</w:t>
            </w:r>
          </w:p>
        </w:tc>
        <w:tc>
          <w:tcPr>
            <w:tcW w:w="0" w:type="auto"/>
            <w:hideMark/>
          </w:tcPr>
          <w:p w14:paraId="10F6760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2018-2022</w:t>
            </w:r>
          </w:p>
        </w:tc>
        <w:tc>
          <w:tcPr>
            <w:tcW w:w="0" w:type="auto"/>
            <w:hideMark/>
          </w:tcPr>
          <w:p w14:paraId="5A1BCC81" w14:textId="48FF3806"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264 articles</w:t>
            </w:r>
          </w:p>
        </w:tc>
        <w:tc>
          <w:tcPr>
            <w:tcW w:w="0" w:type="auto"/>
            <w:hideMark/>
          </w:tcPr>
          <w:p w14:paraId="77814D6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To be understood was the transfer of knowledge across domains, prompting this search.</w:t>
            </w:r>
          </w:p>
        </w:tc>
      </w:tr>
      <w:tr w:rsidR="00CD2A6D" w:rsidRPr="00CD2A6D" w14:paraId="553070CF" w14:textId="77777777" w:rsidTr="00CD2A6D">
        <w:tc>
          <w:tcPr>
            <w:tcW w:w="0" w:type="auto"/>
            <w:hideMark/>
          </w:tcPr>
          <w:p w14:paraId="60B1FC6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12</w:t>
            </w:r>
          </w:p>
        </w:tc>
        <w:tc>
          <w:tcPr>
            <w:tcW w:w="0" w:type="auto"/>
            <w:hideMark/>
          </w:tcPr>
          <w:p w14:paraId="272D582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are the challenges and solutions in extending the bandwidth of historical music recordings?</w:t>
            </w:r>
          </w:p>
        </w:tc>
        <w:tc>
          <w:tcPr>
            <w:tcW w:w="0" w:type="auto"/>
            <w:hideMark/>
          </w:tcPr>
          <w:p w14:paraId="119BD4B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 GAN</w:t>
            </w:r>
          </w:p>
        </w:tc>
        <w:tc>
          <w:tcPr>
            <w:tcW w:w="0" w:type="auto"/>
            <w:hideMark/>
          </w:tcPr>
          <w:p w14:paraId="223C56A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2019-2023</w:t>
            </w:r>
          </w:p>
        </w:tc>
        <w:tc>
          <w:tcPr>
            <w:tcW w:w="0" w:type="auto"/>
            <w:hideMark/>
          </w:tcPr>
          <w:p w14:paraId="7FD6481E" w14:textId="45A2BAD2"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19 articles</w:t>
            </w:r>
          </w:p>
        </w:tc>
        <w:tc>
          <w:tcPr>
            <w:tcW w:w="0" w:type="auto"/>
            <w:hideMark/>
          </w:tcPr>
          <w:p w14:paraId="5A99B13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methods and challenges in audio signal enhancement were reviewed to enhance understanding.</w:t>
            </w:r>
          </w:p>
        </w:tc>
      </w:tr>
    </w:tbl>
    <w:p w14:paraId="63D020F4" w14:textId="77777777" w:rsidR="00CD2A6D" w:rsidRPr="00CD2A6D" w:rsidRDefault="00CD2A6D" w:rsidP="001B66DA">
      <w:pPr>
        <w:jc w:val="both"/>
        <w:rPr>
          <w:rFonts w:ascii="Times New Roman" w:hAnsi="Times New Roman" w:cs="Times New Roman"/>
          <w:sz w:val="24"/>
          <w:szCs w:val="24"/>
        </w:rPr>
      </w:pPr>
    </w:p>
    <w:p w14:paraId="1EEA239F" w14:textId="6D6E9B40" w:rsidR="001B66DA" w:rsidRPr="00CD2A6D"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 xml:space="preserve">In sum, the search yielded useful insights into the depth and breadth of deep learning research into music genre categorization. Finding specific results in IEEE Xplore and the ACM Digital Library was easy, but the Discovery database provided a wider view and required more stringent filtering owing to the large number of results. </w:t>
      </w:r>
    </w:p>
    <w:p w14:paraId="1AC501A7" w14:textId="77777777" w:rsidR="00CD2A6D" w:rsidRDefault="00CD2A6D" w:rsidP="001B66DA">
      <w:pPr>
        <w:jc w:val="both"/>
        <w:rPr>
          <w:rFonts w:ascii="Times New Roman" w:hAnsi="Times New Roman" w:cs="Times New Roman"/>
          <w:sz w:val="24"/>
          <w:szCs w:val="24"/>
        </w:rPr>
      </w:pPr>
    </w:p>
    <w:p w14:paraId="682C5A5B" w14:textId="77777777" w:rsidR="00CD2A6D" w:rsidRDefault="00CD2A6D" w:rsidP="001B66DA">
      <w:pPr>
        <w:jc w:val="both"/>
        <w:rPr>
          <w:rFonts w:ascii="Times New Roman" w:hAnsi="Times New Roman" w:cs="Times New Roman"/>
          <w:sz w:val="24"/>
          <w:szCs w:val="24"/>
        </w:rPr>
      </w:pPr>
    </w:p>
    <w:p w14:paraId="16B0C339" w14:textId="77777777" w:rsidR="00CD2A6D" w:rsidRDefault="00CD2A6D" w:rsidP="001B66DA">
      <w:pPr>
        <w:jc w:val="both"/>
        <w:rPr>
          <w:rFonts w:ascii="Times New Roman" w:hAnsi="Times New Roman" w:cs="Times New Roman"/>
          <w:sz w:val="24"/>
          <w:szCs w:val="24"/>
        </w:rPr>
      </w:pPr>
    </w:p>
    <w:p w14:paraId="5367C460" w14:textId="77777777" w:rsidR="00CD2A6D" w:rsidRPr="00CD2A6D" w:rsidRDefault="00CD2A6D" w:rsidP="001B66DA">
      <w:pPr>
        <w:jc w:val="both"/>
        <w:rPr>
          <w:rFonts w:ascii="Times New Roman" w:hAnsi="Times New Roman" w:cs="Times New Roman"/>
          <w:sz w:val="24"/>
          <w:szCs w:val="24"/>
        </w:rPr>
      </w:pPr>
    </w:p>
    <w:p w14:paraId="7003A572" w14:textId="11229008" w:rsidR="00CD2A6D" w:rsidRPr="00CD2A6D" w:rsidRDefault="00CD2A6D" w:rsidP="00CD2A6D">
      <w:pPr>
        <w:pStyle w:val="Heading2"/>
        <w:rPr>
          <w:rFonts w:ascii="Times New Roman" w:hAnsi="Times New Roman" w:cs="Times New Roman"/>
          <w:color w:val="auto"/>
        </w:rPr>
      </w:pPr>
      <w:bookmarkStart w:id="4" w:name="_Toc165951559"/>
      <w:r w:rsidRPr="00CD2A6D">
        <w:rPr>
          <w:rFonts w:ascii="Times New Roman" w:hAnsi="Times New Roman" w:cs="Times New Roman"/>
          <w:color w:val="auto"/>
        </w:rPr>
        <w:lastRenderedPageBreak/>
        <w:t>Discovery</w:t>
      </w:r>
      <w:bookmarkEnd w:id="4"/>
    </w:p>
    <w:tbl>
      <w:tblPr>
        <w:tblStyle w:val="TableGridLight"/>
        <w:tblW w:w="10980" w:type="dxa"/>
        <w:tblLook w:val="04A0" w:firstRow="1" w:lastRow="0" w:firstColumn="1" w:lastColumn="0" w:noHBand="0" w:noVBand="1"/>
      </w:tblPr>
      <w:tblGrid>
        <w:gridCol w:w="863"/>
        <w:gridCol w:w="2201"/>
        <w:gridCol w:w="1633"/>
        <w:gridCol w:w="1571"/>
        <w:gridCol w:w="2582"/>
        <w:gridCol w:w="2130"/>
      </w:tblGrid>
      <w:tr w:rsidR="00CD2A6D" w:rsidRPr="00CD2A6D" w14:paraId="7F8DAB4D" w14:textId="77777777" w:rsidTr="00CD2A6D">
        <w:tc>
          <w:tcPr>
            <w:tcW w:w="0" w:type="auto"/>
            <w:hideMark/>
          </w:tcPr>
          <w:p w14:paraId="56EEF5E8" w14:textId="77777777" w:rsidR="00CD2A6D" w:rsidRPr="00CD2A6D" w:rsidRDefault="00CD2A6D" w:rsidP="00CD2A6D">
            <w:pPr>
              <w:jc w:val="both"/>
              <w:rPr>
                <w:rFonts w:ascii="Times New Roman" w:hAnsi="Times New Roman" w:cs="Times New Roman"/>
                <w:b/>
                <w:bCs/>
                <w:sz w:val="24"/>
                <w:szCs w:val="24"/>
              </w:rPr>
            </w:pPr>
            <w:r w:rsidRPr="00CD2A6D">
              <w:rPr>
                <w:rFonts w:ascii="Times New Roman" w:hAnsi="Times New Roman" w:cs="Times New Roman"/>
                <w:b/>
                <w:bCs/>
                <w:sz w:val="24"/>
                <w:szCs w:val="24"/>
              </w:rPr>
              <w:t>Probe Index</w:t>
            </w:r>
          </w:p>
        </w:tc>
        <w:tc>
          <w:tcPr>
            <w:tcW w:w="0" w:type="auto"/>
            <w:hideMark/>
          </w:tcPr>
          <w:p w14:paraId="285CA9E9"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Posed Interrogation?</w:t>
            </w:r>
          </w:p>
        </w:tc>
        <w:tc>
          <w:tcPr>
            <w:tcW w:w="0" w:type="auto"/>
            <w:hideMark/>
          </w:tcPr>
          <w:p w14:paraId="05EF2751"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Keywords Employed</w:t>
            </w:r>
          </w:p>
        </w:tc>
        <w:tc>
          <w:tcPr>
            <w:tcW w:w="0" w:type="auto"/>
            <w:hideMark/>
          </w:tcPr>
          <w:p w14:paraId="42C3EF78"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Examination Span</w:t>
            </w:r>
          </w:p>
        </w:tc>
        <w:tc>
          <w:tcPr>
            <w:tcW w:w="0" w:type="auto"/>
            <w:hideMark/>
          </w:tcPr>
          <w:p w14:paraId="71C6AC67"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Documentation (Academia/Symposia)</w:t>
            </w:r>
          </w:p>
        </w:tc>
        <w:tc>
          <w:tcPr>
            <w:tcW w:w="0" w:type="auto"/>
            <w:hideMark/>
          </w:tcPr>
          <w:p w14:paraId="6DD0D524"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Curated Insights</w:t>
            </w:r>
          </w:p>
        </w:tc>
      </w:tr>
      <w:tr w:rsidR="00CD2A6D" w:rsidRPr="00CD2A6D" w14:paraId="7C1EA7A0" w14:textId="77777777" w:rsidTr="00CD2A6D">
        <w:tc>
          <w:tcPr>
            <w:tcW w:w="0" w:type="auto"/>
            <w:hideMark/>
          </w:tcPr>
          <w:p w14:paraId="78F1B875" w14:textId="77777777" w:rsidR="00CD2A6D" w:rsidRPr="00CD2A6D" w:rsidRDefault="00CD2A6D" w:rsidP="00CD2A6D">
            <w:pPr>
              <w:spacing w:after="160" w:line="259" w:lineRule="auto"/>
              <w:jc w:val="both"/>
              <w:rPr>
                <w:rFonts w:ascii="Times New Roman" w:hAnsi="Times New Roman" w:cs="Times New Roman"/>
                <w:sz w:val="24"/>
                <w:szCs w:val="24"/>
              </w:rPr>
            </w:pPr>
            <w:r w:rsidRPr="00CD2A6D">
              <w:rPr>
                <w:rFonts w:ascii="Times New Roman" w:hAnsi="Times New Roman" w:cs="Times New Roman"/>
                <w:sz w:val="24"/>
                <w:szCs w:val="24"/>
              </w:rPr>
              <w:t>1</w:t>
            </w:r>
          </w:p>
        </w:tc>
        <w:tc>
          <w:tcPr>
            <w:tcW w:w="0" w:type="auto"/>
            <w:hideMark/>
          </w:tcPr>
          <w:p w14:paraId="6C3E5AB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diverse music genres be effectively classified in a large dataset?</w:t>
            </w:r>
          </w:p>
        </w:tc>
        <w:tc>
          <w:tcPr>
            <w:tcW w:w="0" w:type="auto"/>
            <w:hideMark/>
          </w:tcPr>
          <w:p w14:paraId="2F2ADBD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w:t>
            </w:r>
          </w:p>
        </w:tc>
        <w:tc>
          <w:tcPr>
            <w:tcW w:w="0" w:type="auto"/>
            <w:hideMark/>
          </w:tcPr>
          <w:p w14:paraId="1A40E4A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2015-2019</w:t>
            </w:r>
          </w:p>
        </w:tc>
        <w:tc>
          <w:tcPr>
            <w:tcW w:w="0" w:type="auto"/>
            <w:hideMark/>
          </w:tcPr>
          <w:p w14:paraId="4691C0A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88,834 conference papers, 480,680 articles</w:t>
            </w:r>
          </w:p>
        </w:tc>
        <w:tc>
          <w:tcPr>
            <w:tcW w:w="0" w:type="auto"/>
            <w:hideMark/>
          </w:tcPr>
          <w:p w14:paraId="6099820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explored the massive dataset to understand the scope of genre diversity and classification accuracy.</w:t>
            </w:r>
          </w:p>
        </w:tc>
      </w:tr>
      <w:tr w:rsidR="00CD2A6D" w:rsidRPr="00CD2A6D" w14:paraId="3D53948E" w14:textId="77777777" w:rsidTr="00CD2A6D">
        <w:tc>
          <w:tcPr>
            <w:tcW w:w="0" w:type="auto"/>
            <w:hideMark/>
          </w:tcPr>
          <w:p w14:paraId="3F1197D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w:t>
            </w:r>
          </w:p>
        </w:tc>
        <w:tc>
          <w:tcPr>
            <w:tcW w:w="0" w:type="auto"/>
            <w:hideMark/>
          </w:tcPr>
          <w:p w14:paraId="20FAF08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advancements has deep learning brought to music classification?</w:t>
            </w:r>
          </w:p>
        </w:tc>
        <w:tc>
          <w:tcPr>
            <w:tcW w:w="0" w:type="auto"/>
            <w:hideMark/>
          </w:tcPr>
          <w:p w14:paraId="55EACB6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deep learning</w:t>
            </w:r>
          </w:p>
        </w:tc>
        <w:tc>
          <w:tcPr>
            <w:tcW w:w="0" w:type="auto"/>
            <w:hideMark/>
          </w:tcPr>
          <w:p w14:paraId="2B891BA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2016-2020</w:t>
            </w:r>
          </w:p>
        </w:tc>
        <w:tc>
          <w:tcPr>
            <w:tcW w:w="0" w:type="auto"/>
            <w:hideMark/>
          </w:tcPr>
          <w:p w14:paraId="45F5F60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327,621 conference papers, 1,639,214 articles</w:t>
            </w:r>
          </w:p>
        </w:tc>
        <w:tc>
          <w:tcPr>
            <w:tcW w:w="0" w:type="auto"/>
            <w:hideMark/>
          </w:tcPr>
          <w:p w14:paraId="07ED7FF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To be examined was how deep learning has revolutionized the accuracy and methods of music classification.</w:t>
            </w:r>
          </w:p>
        </w:tc>
      </w:tr>
      <w:tr w:rsidR="00CD2A6D" w:rsidRPr="00CD2A6D" w14:paraId="3FDB5A83" w14:textId="77777777" w:rsidTr="00CD2A6D">
        <w:tc>
          <w:tcPr>
            <w:tcW w:w="0" w:type="auto"/>
            <w:hideMark/>
          </w:tcPr>
          <w:p w14:paraId="4A76D34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w:t>
            </w:r>
          </w:p>
        </w:tc>
        <w:tc>
          <w:tcPr>
            <w:tcW w:w="0" w:type="auto"/>
            <w:hideMark/>
          </w:tcPr>
          <w:p w14:paraId="4B94B79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can we detect music genres more precisely using advanced algorithms?</w:t>
            </w:r>
          </w:p>
        </w:tc>
        <w:tc>
          <w:tcPr>
            <w:tcW w:w="0" w:type="auto"/>
            <w:hideMark/>
          </w:tcPr>
          <w:p w14:paraId="23530EE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detection</w:t>
            </w:r>
          </w:p>
        </w:tc>
        <w:tc>
          <w:tcPr>
            <w:tcW w:w="0" w:type="auto"/>
            <w:hideMark/>
          </w:tcPr>
          <w:p w14:paraId="44700DA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2017-2021</w:t>
            </w:r>
          </w:p>
        </w:tc>
        <w:tc>
          <w:tcPr>
            <w:tcW w:w="0" w:type="auto"/>
            <w:hideMark/>
          </w:tcPr>
          <w:p w14:paraId="19C8E06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149,075 conference papers, 808,564 articles</w:t>
            </w:r>
          </w:p>
        </w:tc>
        <w:tc>
          <w:tcPr>
            <w:tcW w:w="0" w:type="auto"/>
            <w:hideMark/>
          </w:tcPr>
          <w:p w14:paraId="4A55278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precision in genre detection through advanced algorithms compelled me to delve deeper into this area.</w:t>
            </w:r>
          </w:p>
        </w:tc>
      </w:tr>
      <w:tr w:rsidR="00CD2A6D" w:rsidRPr="00CD2A6D" w14:paraId="4CF70F53" w14:textId="77777777" w:rsidTr="00CD2A6D">
        <w:tc>
          <w:tcPr>
            <w:tcW w:w="0" w:type="auto"/>
            <w:hideMark/>
          </w:tcPr>
          <w:p w14:paraId="5D2C2AF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w:t>
            </w:r>
          </w:p>
        </w:tc>
        <w:tc>
          <w:tcPr>
            <w:tcW w:w="0" w:type="auto"/>
            <w:hideMark/>
          </w:tcPr>
          <w:p w14:paraId="0278CAE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Are there new methods in deep learning that enhance music genre classification?</w:t>
            </w:r>
          </w:p>
        </w:tc>
        <w:tc>
          <w:tcPr>
            <w:tcW w:w="0" w:type="auto"/>
            <w:hideMark/>
          </w:tcPr>
          <w:p w14:paraId="6F0CC7D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deep learning music genre classification</w:t>
            </w:r>
          </w:p>
        </w:tc>
        <w:tc>
          <w:tcPr>
            <w:tcW w:w="0" w:type="auto"/>
            <w:hideMark/>
          </w:tcPr>
          <w:p w14:paraId="585BB80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2018-2022</w:t>
            </w:r>
          </w:p>
        </w:tc>
        <w:tc>
          <w:tcPr>
            <w:tcW w:w="0" w:type="auto"/>
            <w:hideMark/>
          </w:tcPr>
          <w:p w14:paraId="51B0FB5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328,265 conference papers, 1,661,091 articles</w:t>
            </w:r>
          </w:p>
        </w:tc>
        <w:tc>
          <w:tcPr>
            <w:tcW w:w="0" w:type="auto"/>
            <w:hideMark/>
          </w:tcPr>
          <w:p w14:paraId="0DA6A43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innovative deep learning methods were investigated for their impact on music classification.</w:t>
            </w:r>
          </w:p>
        </w:tc>
      </w:tr>
      <w:tr w:rsidR="00CD2A6D" w:rsidRPr="00CD2A6D" w14:paraId="35831D97" w14:textId="77777777" w:rsidTr="00CD2A6D">
        <w:tc>
          <w:tcPr>
            <w:tcW w:w="0" w:type="auto"/>
            <w:hideMark/>
          </w:tcPr>
          <w:p w14:paraId="3D13BD3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5</w:t>
            </w:r>
          </w:p>
        </w:tc>
        <w:tc>
          <w:tcPr>
            <w:tcW w:w="0" w:type="auto"/>
            <w:hideMark/>
          </w:tcPr>
          <w:p w14:paraId="394ECD8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role do neural networks play in improving music classification techniques?</w:t>
            </w:r>
          </w:p>
        </w:tc>
        <w:tc>
          <w:tcPr>
            <w:tcW w:w="0" w:type="auto"/>
            <w:hideMark/>
          </w:tcPr>
          <w:p w14:paraId="1F30B3F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neural networks</w:t>
            </w:r>
          </w:p>
        </w:tc>
        <w:tc>
          <w:tcPr>
            <w:tcW w:w="0" w:type="auto"/>
            <w:hideMark/>
          </w:tcPr>
          <w:p w14:paraId="2A754D2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2014-2018</w:t>
            </w:r>
          </w:p>
        </w:tc>
        <w:tc>
          <w:tcPr>
            <w:tcW w:w="0" w:type="auto"/>
            <w:hideMark/>
          </w:tcPr>
          <w:p w14:paraId="711E522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249,394 conference papers, 1,070,932 articles</w:t>
            </w:r>
          </w:p>
        </w:tc>
        <w:tc>
          <w:tcPr>
            <w:tcW w:w="0" w:type="auto"/>
            <w:hideMark/>
          </w:tcPr>
          <w:p w14:paraId="33433CE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examined the evolving role of neural networks in refining classification techniques across genres.</w:t>
            </w:r>
          </w:p>
        </w:tc>
      </w:tr>
      <w:tr w:rsidR="00CD2A6D" w:rsidRPr="00CD2A6D" w14:paraId="53D3B856" w14:textId="77777777" w:rsidTr="00CD2A6D">
        <w:tc>
          <w:tcPr>
            <w:tcW w:w="0" w:type="auto"/>
            <w:hideMark/>
          </w:tcPr>
          <w:p w14:paraId="0212F6E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6</w:t>
            </w:r>
          </w:p>
        </w:tc>
        <w:tc>
          <w:tcPr>
            <w:tcW w:w="0" w:type="auto"/>
            <w:hideMark/>
          </w:tcPr>
          <w:p w14:paraId="2C960B7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effective is prediction using deep learning in the field of music genres?</w:t>
            </w:r>
          </w:p>
        </w:tc>
        <w:tc>
          <w:tcPr>
            <w:tcW w:w="0" w:type="auto"/>
            <w:hideMark/>
          </w:tcPr>
          <w:p w14:paraId="1342225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prediction deep learning</w:t>
            </w:r>
          </w:p>
        </w:tc>
        <w:tc>
          <w:tcPr>
            <w:tcW w:w="0" w:type="auto"/>
            <w:hideMark/>
          </w:tcPr>
          <w:p w14:paraId="6B2BE26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2019-2023</w:t>
            </w:r>
          </w:p>
        </w:tc>
        <w:tc>
          <w:tcPr>
            <w:tcW w:w="0" w:type="auto"/>
            <w:hideMark/>
          </w:tcPr>
          <w:p w14:paraId="0D998D3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331,186 conference papers, 1,703,064 articles</w:t>
            </w:r>
          </w:p>
        </w:tc>
        <w:tc>
          <w:tcPr>
            <w:tcW w:w="0" w:type="auto"/>
            <w:hideMark/>
          </w:tcPr>
          <w:p w14:paraId="56CB644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effectiveness of predictive algorithms in music intrigued me, leading to this research exploration.</w:t>
            </w:r>
          </w:p>
        </w:tc>
      </w:tr>
      <w:tr w:rsidR="00CD2A6D" w:rsidRPr="00CD2A6D" w14:paraId="55752BEE" w14:textId="77777777" w:rsidTr="00CD2A6D">
        <w:tc>
          <w:tcPr>
            <w:tcW w:w="0" w:type="auto"/>
            <w:hideMark/>
          </w:tcPr>
          <w:p w14:paraId="7C53975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7</w:t>
            </w:r>
          </w:p>
        </w:tc>
        <w:tc>
          <w:tcPr>
            <w:tcW w:w="0" w:type="auto"/>
            <w:hideMark/>
          </w:tcPr>
          <w:p w14:paraId="2DE1546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improvements do CNN models offer for music genre classification?</w:t>
            </w:r>
          </w:p>
        </w:tc>
        <w:tc>
          <w:tcPr>
            <w:tcW w:w="0" w:type="auto"/>
            <w:hideMark/>
          </w:tcPr>
          <w:p w14:paraId="3870841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CNN music genre classification</w:t>
            </w:r>
          </w:p>
        </w:tc>
        <w:tc>
          <w:tcPr>
            <w:tcW w:w="0" w:type="auto"/>
            <w:hideMark/>
          </w:tcPr>
          <w:p w14:paraId="4F87F31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2018-2022</w:t>
            </w:r>
          </w:p>
        </w:tc>
        <w:tc>
          <w:tcPr>
            <w:tcW w:w="0" w:type="auto"/>
            <w:hideMark/>
          </w:tcPr>
          <w:p w14:paraId="2D85B4E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108,391 conference papers, 521,086 articles</w:t>
            </w:r>
          </w:p>
        </w:tc>
        <w:tc>
          <w:tcPr>
            <w:tcW w:w="0" w:type="auto"/>
            <w:hideMark/>
          </w:tcPr>
          <w:p w14:paraId="7D7A3CA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specific improvements by CNN models in handling complex classifications prompted my interest.</w:t>
            </w:r>
          </w:p>
        </w:tc>
      </w:tr>
      <w:tr w:rsidR="00CD2A6D" w:rsidRPr="00CD2A6D" w14:paraId="15D5122F" w14:textId="77777777" w:rsidTr="00CD2A6D">
        <w:tc>
          <w:tcPr>
            <w:tcW w:w="0" w:type="auto"/>
            <w:hideMark/>
          </w:tcPr>
          <w:p w14:paraId="0B2326E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w:t>
            </w:r>
          </w:p>
        </w:tc>
        <w:tc>
          <w:tcPr>
            <w:tcW w:w="0" w:type="auto"/>
            <w:hideMark/>
          </w:tcPr>
          <w:p w14:paraId="5E980C6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Can RNNs effectively handle complex music classification challenges?</w:t>
            </w:r>
          </w:p>
        </w:tc>
        <w:tc>
          <w:tcPr>
            <w:tcW w:w="0" w:type="auto"/>
            <w:hideMark/>
          </w:tcPr>
          <w:p w14:paraId="0A21F81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RNN music classification</w:t>
            </w:r>
          </w:p>
        </w:tc>
        <w:tc>
          <w:tcPr>
            <w:tcW w:w="0" w:type="auto"/>
            <w:hideMark/>
          </w:tcPr>
          <w:p w14:paraId="54371DD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2015-2019</w:t>
            </w:r>
          </w:p>
        </w:tc>
        <w:tc>
          <w:tcPr>
            <w:tcW w:w="0" w:type="auto"/>
            <w:hideMark/>
          </w:tcPr>
          <w:p w14:paraId="61807D4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91,635 conference papers, 463,385 articles</w:t>
            </w:r>
          </w:p>
        </w:tc>
        <w:tc>
          <w:tcPr>
            <w:tcW w:w="0" w:type="auto"/>
            <w:hideMark/>
          </w:tcPr>
          <w:p w14:paraId="1952BAC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Exploring the capability of RNNs to manage complex music styles was a natural progression of my study.</w:t>
            </w:r>
          </w:p>
        </w:tc>
      </w:tr>
      <w:tr w:rsidR="00CD2A6D" w:rsidRPr="00CD2A6D" w14:paraId="6DCF6093" w14:textId="77777777" w:rsidTr="00CD2A6D">
        <w:tc>
          <w:tcPr>
            <w:tcW w:w="0" w:type="auto"/>
            <w:hideMark/>
          </w:tcPr>
          <w:p w14:paraId="2A27420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w:t>
            </w:r>
          </w:p>
        </w:tc>
        <w:tc>
          <w:tcPr>
            <w:tcW w:w="0" w:type="auto"/>
            <w:hideMark/>
          </w:tcPr>
          <w:p w14:paraId="3F1D062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are spectrograms utilized in the latest music classification techniques?</w:t>
            </w:r>
          </w:p>
        </w:tc>
        <w:tc>
          <w:tcPr>
            <w:tcW w:w="0" w:type="auto"/>
            <w:hideMark/>
          </w:tcPr>
          <w:p w14:paraId="5781A01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spectrogram classification music</w:t>
            </w:r>
          </w:p>
        </w:tc>
        <w:tc>
          <w:tcPr>
            <w:tcW w:w="0" w:type="auto"/>
            <w:hideMark/>
          </w:tcPr>
          <w:p w14:paraId="22E78CB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2016-2020</w:t>
            </w:r>
          </w:p>
        </w:tc>
        <w:tc>
          <w:tcPr>
            <w:tcW w:w="0" w:type="auto"/>
            <w:hideMark/>
          </w:tcPr>
          <w:p w14:paraId="280E13B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88,929 conference papers, 458,634 articles</w:t>
            </w:r>
          </w:p>
        </w:tc>
        <w:tc>
          <w:tcPr>
            <w:tcW w:w="0" w:type="auto"/>
            <w:hideMark/>
          </w:tcPr>
          <w:p w14:paraId="3F16EEA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 was drawn to the use of spectrograms for their unique approach to categorizing music by sound patterns.</w:t>
            </w:r>
          </w:p>
        </w:tc>
      </w:tr>
      <w:tr w:rsidR="00CD2A6D" w:rsidRPr="00CD2A6D" w14:paraId="126B08A9" w14:textId="77777777" w:rsidTr="00CD2A6D">
        <w:tc>
          <w:tcPr>
            <w:tcW w:w="0" w:type="auto"/>
            <w:hideMark/>
          </w:tcPr>
          <w:p w14:paraId="47B8DFA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w:t>
            </w:r>
          </w:p>
        </w:tc>
        <w:tc>
          <w:tcPr>
            <w:tcW w:w="0" w:type="auto"/>
            <w:hideMark/>
          </w:tcPr>
          <w:p w14:paraId="1A6944C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What is the impact of deep learning on audio feature extraction for classification?</w:t>
            </w:r>
          </w:p>
        </w:tc>
        <w:tc>
          <w:tcPr>
            <w:tcW w:w="0" w:type="auto"/>
            <w:hideMark/>
          </w:tcPr>
          <w:p w14:paraId="537FDC0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audio feature extraction deep learning</w:t>
            </w:r>
          </w:p>
        </w:tc>
        <w:tc>
          <w:tcPr>
            <w:tcW w:w="0" w:type="auto"/>
            <w:hideMark/>
          </w:tcPr>
          <w:p w14:paraId="6B290E0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2019-2023</w:t>
            </w:r>
          </w:p>
        </w:tc>
        <w:tc>
          <w:tcPr>
            <w:tcW w:w="0" w:type="auto"/>
            <w:hideMark/>
          </w:tcPr>
          <w:p w14:paraId="210BE45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345,944 conference papers, 1,766,555 articles</w:t>
            </w:r>
          </w:p>
        </w:tc>
        <w:tc>
          <w:tcPr>
            <w:tcW w:w="0" w:type="auto"/>
            <w:hideMark/>
          </w:tcPr>
          <w:p w14:paraId="604356E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profound impact of deep learning on feature extraction techniques led to this thorough investigation.</w:t>
            </w:r>
          </w:p>
        </w:tc>
      </w:tr>
      <w:tr w:rsidR="00CD2A6D" w:rsidRPr="00CD2A6D" w14:paraId="7933FB72" w14:textId="77777777" w:rsidTr="00CD2A6D">
        <w:tc>
          <w:tcPr>
            <w:tcW w:w="0" w:type="auto"/>
            <w:hideMark/>
          </w:tcPr>
          <w:p w14:paraId="2F37FC3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11</w:t>
            </w:r>
          </w:p>
        </w:tc>
        <w:tc>
          <w:tcPr>
            <w:tcW w:w="0" w:type="auto"/>
            <w:hideMark/>
          </w:tcPr>
          <w:p w14:paraId="11D35BA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do transfer learning techniques contribute to the accuracy of music genre classification systems?</w:t>
            </w:r>
          </w:p>
        </w:tc>
        <w:tc>
          <w:tcPr>
            <w:tcW w:w="0" w:type="auto"/>
            <w:hideMark/>
          </w:tcPr>
          <w:p w14:paraId="74705D8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classification transfer learning</w:t>
            </w:r>
          </w:p>
        </w:tc>
        <w:tc>
          <w:tcPr>
            <w:tcW w:w="0" w:type="auto"/>
            <w:hideMark/>
          </w:tcPr>
          <w:p w14:paraId="15BFE20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2017-2021</w:t>
            </w:r>
          </w:p>
        </w:tc>
        <w:tc>
          <w:tcPr>
            <w:tcW w:w="0" w:type="auto"/>
            <w:hideMark/>
          </w:tcPr>
          <w:p w14:paraId="7D4FCB9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333,281 conference papers, 1,829,054 articles</w:t>
            </w:r>
          </w:p>
        </w:tc>
        <w:tc>
          <w:tcPr>
            <w:tcW w:w="0" w:type="auto"/>
            <w:hideMark/>
          </w:tcPr>
          <w:p w14:paraId="7942228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The contribution of transfer learning to improving genre classification accuracy was central to my study.</w:t>
            </w:r>
          </w:p>
        </w:tc>
      </w:tr>
      <w:tr w:rsidR="00CD2A6D" w:rsidRPr="00CD2A6D" w14:paraId="0E00A4A4" w14:textId="77777777" w:rsidTr="00CD2A6D">
        <w:tc>
          <w:tcPr>
            <w:tcW w:w="0" w:type="auto"/>
            <w:hideMark/>
          </w:tcPr>
          <w:p w14:paraId="5A42333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12</w:t>
            </w:r>
          </w:p>
        </w:tc>
        <w:tc>
          <w:tcPr>
            <w:tcW w:w="0" w:type="auto"/>
            <w:hideMark/>
          </w:tcPr>
          <w:p w14:paraId="38B4512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How do GANs influence the field of music genre classification?</w:t>
            </w:r>
          </w:p>
        </w:tc>
        <w:tc>
          <w:tcPr>
            <w:tcW w:w="0" w:type="auto"/>
            <w:hideMark/>
          </w:tcPr>
          <w:p w14:paraId="7899FC2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 GAN</w:t>
            </w:r>
          </w:p>
        </w:tc>
        <w:tc>
          <w:tcPr>
            <w:tcW w:w="0" w:type="auto"/>
            <w:hideMark/>
          </w:tcPr>
          <w:p w14:paraId="466BBD8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2018-2022</w:t>
            </w:r>
          </w:p>
        </w:tc>
        <w:tc>
          <w:tcPr>
            <w:tcW w:w="0" w:type="auto"/>
            <w:hideMark/>
          </w:tcPr>
          <w:p w14:paraId="2E53085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97,872 conference papers, 502,495 articles</w:t>
            </w:r>
          </w:p>
        </w:tc>
        <w:tc>
          <w:tcPr>
            <w:tcW w:w="0" w:type="auto"/>
            <w:hideMark/>
          </w:tcPr>
          <w:p w14:paraId="4274983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Many more aspects of GANs and their innovative applications in music sparked my curiosity.</w:t>
            </w:r>
          </w:p>
        </w:tc>
      </w:tr>
    </w:tbl>
    <w:p w14:paraId="25CE4B9A" w14:textId="77777777" w:rsidR="00CD2A6D" w:rsidRPr="00CD2A6D" w:rsidRDefault="00CD2A6D" w:rsidP="001B66DA">
      <w:pPr>
        <w:jc w:val="both"/>
        <w:rPr>
          <w:rFonts w:ascii="Times New Roman" w:hAnsi="Times New Roman" w:cs="Times New Roman"/>
          <w:sz w:val="24"/>
          <w:szCs w:val="24"/>
        </w:rPr>
      </w:pPr>
    </w:p>
    <w:p w14:paraId="58DCD05F" w14:textId="77777777" w:rsidR="001B66DA" w:rsidRPr="00CD2A6D" w:rsidRDefault="001B66DA" w:rsidP="001B66DA">
      <w:pPr>
        <w:jc w:val="both"/>
        <w:rPr>
          <w:rFonts w:ascii="Times New Roman" w:hAnsi="Times New Roman" w:cs="Times New Roman"/>
          <w:sz w:val="24"/>
          <w:szCs w:val="24"/>
        </w:rPr>
      </w:pPr>
    </w:p>
    <w:p w14:paraId="759A4B8D" w14:textId="2D04402A" w:rsidR="001B66DA" w:rsidRPr="00CD2A6D" w:rsidRDefault="001B66DA" w:rsidP="001B66DA">
      <w:pPr>
        <w:pStyle w:val="Heading1"/>
        <w:rPr>
          <w:rFonts w:ascii="Times New Roman" w:hAnsi="Times New Roman" w:cs="Times New Roman"/>
          <w:color w:val="auto"/>
        </w:rPr>
      </w:pPr>
      <w:bookmarkStart w:id="5" w:name="_Toc165951560"/>
      <w:r w:rsidRPr="00CD2A6D">
        <w:rPr>
          <w:rFonts w:ascii="Times New Roman" w:hAnsi="Times New Roman" w:cs="Times New Roman"/>
          <w:color w:val="auto"/>
        </w:rPr>
        <w:t>Criteria for Inclusion and Exclusion</w:t>
      </w:r>
      <w:bookmarkEnd w:id="5"/>
    </w:p>
    <w:p w14:paraId="4FBC2A62" w14:textId="77777777" w:rsidR="001B66DA" w:rsidRPr="00CD2A6D"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t xml:space="preserve">The criteria were applied systematically to the search results from all three databases. Papers that met the inclusion criteria were further </w:t>
      </w:r>
      <w:proofErr w:type="spellStart"/>
      <w:r w:rsidRPr="001B66DA">
        <w:rPr>
          <w:rFonts w:ascii="Times New Roman" w:hAnsi="Times New Roman" w:cs="Times New Roman"/>
          <w:sz w:val="24"/>
          <w:szCs w:val="24"/>
        </w:rPr>
        <w:t>analyzed</w:t>
      </w:r>
      <w:proofErr w:type="spellEnd"/>
      <w:r w:rsidRPr="001B66DA">
        <w:rPr>
          <w:rFonts w:ascii="Times New Roman" w:hAnsi="Times New Roman" w:cs="Times New Roman"/>
          <w:sz w:val="24"/>
          <w:szCs w:val="24"/>
        </w:rPr>
        <w:t>, while those that did not meet the criteria were excluded from the review.</w:t>
      </w:r>
    </w:p>
    <w:p w14:paraId="50B6D51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b/>
          <w:bCs/>
          <w:sz w:val="24"/>
          <w:szCs w:val="24"/>
        </w:rPr>
        <w:t>Table: Literature Review Inclusion and Exclusion</w:t>
      </w:r>
    </w:p>
    <w:tbl>
      <w:tblPr>
        <w:tblStyle w:val="TableGridLight"/>
        <w:tblW w:w="0" w:type="auto"/>
        <w:tblLook w:val="04A0" w:firstRow="1" w:lastRow="0" w:firstColumn="1" w:lastColumn="0" w:noHBand="0" w:noVBand="1"/>
      </w:tblPr>
      <w:tblGrid>
        <w:gridCol w:w="989"/>
        <w:gridCol w:w="7317"/>
        <w:gridCol w:w="2150"/>
      </w:tblGrid>
      <w:tr w:rsidR="00CD2A6D" w:rsidRPr="00CD2A6D" w14:paraId="7A864951" w14:textId="77777777" w:rsidTr="00CD2A6D">
        <w:tc>
          <w:tcPr>
            <w:tcW w:w="0" w:type="auto"/>
            <w:hideMark/>
          </w:tcPr>
          <w:p w14:paraId="111922A8"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lastRenderedPageBreak/>
              <w:t>Paper ID</w:t>
            </w:r>
          </w:p>
        </w:tc>
        <w:tc>
          <w:tcPr>
            <w:tcW w:w="0" w:type="auto"/>
            <w:hideMark/>
          </w:tcPr>
          <w:p w14:paraId="0C5337F7"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Title</w:t>
            </w:r>
          </w:p>
        </w:tc>
        <w:tc>
          <w:tcPr>
            <w:tcW w:w="0" w:type="auto"/>
            <w:hideMark/>
          </w:tcPr>
          <w:p w14:paraId="6F96A34B" w14:textId="77777777" w:rsidR="00CD2A6D" w:rsidRPr="00CD2A6D" w:rsidRDefault="00CD2A6D" w:rsidP="00CD2A6D">
            <w:pPr>
              <w:spacing w:after="160" w:line="259" w:lineRule="auto"/>
              <w:jc w:val="both"/>
              <w:rPr>
                <w:rFonts w:ascii="Times New Roman" w:hAnsi="Times New Roman" w:cs="Times New Roman"/>
                <w:b/>
                <w:bCs/>
                <w:sz w:val="24"/>
                <w:szCs w:val="24"/>
              </w:rPr>
            </w:pPr>
            <w:r w:rsidRPr="00CD2A6D">
              <w:rPr>
                <w:rFonts w:ascii="Times New Roman" w:hAnsi="Times New Roman" w:cs="Times New Roman"/>
                <w:b/>
                <w:bCs/>
                <w:sz w:val="24"/>
                <w:szCs w:val="24"/>
              </w:rPr>
              <w:t>Included/Excluded</w:t>
            </w:r>
          </w:p>
        </w:tc>
      </w:tr>
      <w:tr w:rsidR="00CD2A6D" w:rsidRPr="00CD2A6D" w14:paraId="04EFFCEF" w14:textId="77777777" w:rsidTr="00CD2A6D">
        <w:tc>
          <w:tcPr>
            <w:tcW w:w="0" w:type="auto"/>
            <w:hideMark/>
          </w:tcPr>
          <w:p w14:paraId="0CB7A629" w14:textId="77777777" w:rsidR="00CD2A6D" w:rsidRPr="00CD2A6D" w:rsidRDefault="00CD2A6D" w:rsidP="00CD2A6D">
            <w:pPr>
              <w:spacing w:after="160" w:line="259" w:lineRule="auto"/>
              <w:jc w:val="both"/>
              <w:rPr>
                <w:rFonts w:ascii="Times New Roman" w:hAnsi="Times New Roman" w:cs="Times New Roman"/>
                <w:sz w:val="24"/>
                <w:szCs w:val="24"/>
              </w:rPr>
            </w:pPr>
            <w:r w:rsidRPr="00CD2A6D">
              <w:rPr>
                <w:rFonts w:ascii="Times New Roman" w:hAnsi="Times New Roman" w:cs="Times New Roman"/>
                <w:sz w:val="24"/>
                <w:szCs w:val="24"/>
              </w:rPr>
              <w:t>1</w:t>
            </w:r>
          </w:p>
        </w:tc>
        <w:tc>
          <w:tcPr>
            <w:tcW w:w="0" w:type="auto"/>
            <w:hideMark/>
          </w:tcPr>
          <w:p w14:paraId="7C6E29F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 Using Transfer Learning</w:t>
            </w:r>
          </w:p>
        </w:tc>
        <w:tc>
          <w:tcPr>
            <w:tcW w:w="0" w:type="auto"/>
            <w:hideMark/>
          </w:tcPr>
          <w:p w14:paraId="294CD5F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7F4CA4C6" w14:textId="77777777" w:rsidTr="00CD2A6D">
        <w:tc>
          <w:tcPr>
            <w:tcW w:w="0" w:type="auto"/>
            <w:hideMark/>
          </w:tcPr>
          <w:p w14:paraId="05C710C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w:t>
            </w:r>
          </w:p>
        </w:tc>
        <w:tc>
          <w:tcPr>
            <w:tcW w:w="0" w:type="auto"/>
            <w:hideMark/>
          </w:tcPr>
          <w:p w14:paraId="40DA6AD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Deep Learning: Deep Learning Methods for Music Signal Processing—A Review of the State-of-the-Art</w:t>
            </w:r>
          </w:p>
        </w:tc>
        <w:tc>
          <w:tcPr>
            <w:tcW w:w="0" w:type="auto"/>
            <w:hideMark/>
          </w:tcPr>
          <w:p w14:paraId="1642ADA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1B34CD34" w14:textId="77777777" w:rsidTr="00CD2A6D">
        <w:tc>
          <w:tcPr>
            <w:tcW w:w="0" w:type="auto"/>
            <w:hideMark/>
          </w:tcPr>
          <w:p w14:paraId="3A5A29B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w:t>
            </w:r>
          </w:p>
        </w:tc>
        <w:tc>
          <w:tcPr>
            <w:tcW w:w="0" w:type="auto"/>
            <w:hideMark/>
          </w:tcPr>
          <w:p w14:paraId="2FFFB0B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Detection of Indonesian Dangdut Music Genre with Foreign Music Genres Through Features Classification Using Deep Learning</w:t>
            </w:r>
          </w:p>
        </w:tc>
        <w:tc>
          <w:tcPr>
            <w:tcW w:w="0" w:type="auto"/>
            <w:hideMark/>
          </w:tcPr>
          <w:p w14:paraId="7F2A544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15E8460A" w14:textId="77777777" w:rsidTr="00CD2A6D">
        <w:tc>
          <w:tcPr>
            <w:tcW w:w="0" w:type="auto"/>
            <w:hideMark/>
          </w:tcPr>
          <w:p w14:paraId="53B1075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4</w:t>
            </w:r>
          </w:p>
        </w:tc>
        <w:tc>
          <w:tcPr>
            <w:tcW w:w="0" w:type="auto"/>
            <w:hideMark/>
          </w:tcPr>
          <w:p w14:paraId="4972E74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An Intelligent Music Genre Classification Method with Feature Extraction based on Deep Learning Techniques</w:t>
            </w:r>
          </w:p>
        </w:tc>
        <w:tc>
          <w:tcPr>
            <w:tcW w:w="0" w:type="auto"/>
            <w:hideMark/>
          </w:tcPr>
          <w:p w14:paraId="581F466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09D4EEB6" w14:textId="77777777" w:rsidTr="00CD2A6D">
        <w:tc>
          <w:tcPr>
            <w:tcW w:w="0" w:type="auto"/>
            <w:hideMark/>
          </w:tcPr>
          <w:p w14:paraId="0AD3AA1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5</w:t>
            </w:r>
          </w:p>
        </w:tc>
        <w:tc>
          <w:tcPr>
            <w:tcW w:w="0" w:type="auto"/>
            <w:hideMark/>
          </w:tcPr>
          <w:p w14:paraId="7531715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Neural Network Music Genre Classification</w:t>
            </w:r>
          </w:p>
        </w:tc>
        <w:tc>
          <w:tcPr>
            <w:tcW w:w="0" w:type="auto"/>
            <w:hideMark/>
          </w:tcPr>
          <w:p w14:paraId="04D55AB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666D388D" w14:textId="77777777" w:rsidTr="00CD2A6D">
        <w:tc>
          <w:tcPr>
            <w:tcW w:w="0" w:type="auto"/>
            <w:hideMark/>
          </w:tcPr>
          <w:p w14:paraId="48D6729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6</w:t>
            </w:r>
          </w:p>
        </w:tc>
        <w:tc>
          <w:tcPr>
            <w:tcW w:w="0" w:type="auto"/>
            <w:hideMark/>
          </w:tcPr>
          <w:p w14:paraId="65F6E6B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An Intelligent Music Genre Classification Method with Feature Extraction based on Deep Learning Techniques</w:t>
            </w:r>
          </w:p>
        </w:tc>
        <w:tc>
          <w:tcPr>
            <w:tcW w:w="0" w:type="auto"/>
            <w:hideMark/>
          </w:tcPr>
          <w:p w14:paraId="4BFDEED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00F504EA" w14:textId="77777777" w:rsidTr="00CD2A6D">
        <w:tc>
          <w:tcPr>
            <w:tcW w:w="0" w:type="auto"/>
            <w:hideMark/>
          </w:tcPr>
          <w:p w14:paraId="071F58F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7</w:t>
            </w:r>
          </w:p>
        </w:tc>
        <w:tc>
          <w:tcPr>
            <w:tcW w:w="0" w:type="auto"/>
            <w:hideMark/>
          </w:tcPr>
          <w:p w14:paraId="58A5744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Harmony in Algorithms: Exploring Music Genre Classification Through Machine Learning</w:t>
            </w:r>
          </w:p>
        </w:tc>
        <w:tc>
          <w:tcPr>
            <w:tcW w:w="0" w:type="auto"/>
            <w:hideMark/>
          </w:tcPr>
          <w:p w14:paraId="5E6A41C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2854C652" w14:textId="77777777" w:rsidTr="00CD2A6D">
        <w:tc>
          <w:tcPr>
            <w:tcW w:w="0" w:type="auto"/>
            <w:hideMark/>
          </w:tcPr>
          <w:p w14:paraId="52CA406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8</w:t>
            </w:r>
          </w:p>
        </w:tc>
        <w:tc>
          <w:tcPr>
            <w:tcW w:w="0" w:type="auto"/>
            <w:hideMark/>
          </w:tcPr>
          <w:p w14:paraId="34167103"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RhythmQuest</w:t>
            </w:r>
            <w:proofErr w:type="spellEnd"/>
            <w:r w:rsidRPr="00CD2A6D">
              <w:rPr>
                <w:rFonts w:ascii="Times New Roman" w:hAnsi="Times New Roman" w:cs="Times New Roman"/>
                <w:sz w:val="24"/>
                <w:szCs w:val="24"/>
              </w:rPr>
              <w:t>: Unifying Indian Music Classification and Prediction with Hybrid Deep Learning Techniques</w:t>
            </w:r>
          </w:p>
        </w:tc>
        <w:tc>
          <w:tcPr>
            <w:tcW w:w="0" w:type="auto"/>
            <w:hideMark/>
          </w:tcPr>
          <w:p w14:paraId="5BFA561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481A8D00" w14:textId="77777777" w:rsidTr="00CD2A6D">
        <w:tc>
          <w:tcPr>
            <w:tcW w:w="0" w:type="auto"/>
            <w:hideMark/>
          </w:tcPr>
          <w:p w14:paraId="5748F2E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9</w:t>
            </w:r>
          </w:p>
        </w:tc>
        <w:tc>
          <w:tcPr>
            <w:tcW w:w="0" w:type="auto"/>
            <w:hideMark/>
          </w:tcPr>
          <w:p w14:paraId="249B943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Music Genre Classification using Spectrograms</w:t>
            </w:r>
          </w:p>
        </w:tc>
        <w:tc>
          <w:tcPr>
            <w:tcW w:w="0" w:type="auto"/>
            <w:hideMark/>
          </w:tcPr>
          <w:p w14:paraId="7F90AA1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2C566A8E" w14:textId="77777777" w:rsidTr="00CD2A6D">
        <w:tc>
          <w:tcPr>
            <w:tcW w:w="0" w:type="auto"/>
            <w:hideMark/>
          </w:tcPr>
          <w:p w14:paraId="3DA01B3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10</w:t>
            </w:r>
          </w:p>
        </w:tc>
        <w:tc>
          <w:tcPr>
            <w:tcW w:w="0" w:type="auto"/>
            <w:hideMark/>
          </w:tcPr>
          <w:p w14:paraId="4241854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Comparing and Combining Audio Processing and Deep Learning Features for Classification of Heartbeat Sounds</w:t>
            </w:r>
          </w:p>
        </w:tc>
        <w:tc>
          <w:tcPr>
            <w:tcW w:w="0" w:type="auto"/>
            <w:hideMark/>
          </w:tcPr>
          <w:p w14:paraId="66A3666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501DA4FA" w14:textId="77777777" w:rsidTr="00CD2A6D">
        <w:tc>
          <w:tcPr>
            <w:tcW w:w="0" w:type="auto"/>
            <w:hideMark/>
          </w:tcPr>
          <w:p w14:paraId="0A428F9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11</w:t>
            </w:r>
          </w:p>
        </w:tc>
        <w:tc>
          <w:tcPr>
            <w:tcW w:w="0" w:type="auto"/>
            <w:hideMark/>
          </w:tcPr>
          <w:p w14:paraId="368AA08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Combined Transfer and Active Learning for High Accuracy Music Genre Classification Method</w:t>
            </w:r>
          </w:p>
        </w:tc>
        <w:tc>
          <w:tcPr>
            <w:tcW w:w="0" w:type="auto"/>
            <w:hideMark/>
          </w:tcPr>
          <w:p w14:paraId="7F3DB96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4EA04931" w14:textId="77777777" w:rsidTr="00CD2A6D">
        <w:tc>
          <w:tcPr>
            <w:tcW w:w="0" w:type="auto"/>
            <w:hideMark/>
          </w:tcPr>
          <w:p w14:paraId="1C4EEAA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12</w:t>
            </w:r>
          </w:p>
        </w:tc>
        <w:tc>
          <w:tcPr>
            <w:tcW w:w="0" w:type="auto"/>
            <w:hideMark/>
          </w:tcPr>
          <w:p w14:paraId="1A8CEEB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On Beat Tracking and Tempo Estimation of Musical Audio Signals via Deep Learning</w:t>
            </w:r>
          </w:p>
        </w:tc>
        <w:tc>
          <w:tcPr>
            <w:tcW w:w="0" w:type="auto"/>
            <w:hideMark/>
          </w:tcPr>
          <w:p w14:paraId="2BAEF1D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634BC43F" w14:textId="77777777" w:rsidTr="00CD2A6D">
        <w:tc>
          <w:tcPr>
            <w:tcW w:w="0" w:type="auto"/>
            <w:hideMark/>
          </w:tcPr>
          <w:p w14:paraId="7624AA0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13</w:t>
            </w:r>
          </w:p>
        </w:tc>
        <w:tc>
          <w:tcPr>
            <w:tcW w:w="0" w:type="auto"/>
            <w:hideMark/>
          </w:tcPr>
          <w:p w14:paraId="779C98F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 Survey of Audio Classification Using Deep Learning</w:t>
            </w:r>
          </w:p>
        </w:tc>
        <w:tc>
          <w:tcPr>
            <w:tcW w:w="0" w:type="auto"/>
            <w:hideMark/>
          </w:tcPr>
          <w:p w14:paraId="4DA58A2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0B7ECCE4" w14:textId="77777777" w:rsidTr="00CD2A6D">
        <w:tc>
          <w:tcPr>
            <w:tcW w:w="0" w:type="auto"/>
            <w:hideMark/>
          </w:tcPr>
          <w:p w14:paraId="6CB49CD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14</w:t>
            </w:r>
          </w:p>
        </w:tc>
        <w:tc>
          <w:tcPr>
            <w:tcW w:w="0" w:type="auto"/>
            <w:hideMark/>
          </w:tcPr>
          <w:p w14:paraId="67F2034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Multi-modal, Multi-task and Multi-label for Music Genre Classification and Emotion Regression</w:t>
            </w:r>
          </w:p>
        </w:tc>
        <w:tc>
          <w:tcPr>
            <w:tcW w:w="0" w:type="auto"/>
            <w:hideMark/>
          </w:tcPr>
          <w:p w14:paraId="4A73A6F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2423BCB0" w14:textId="77777777" w:rsidTr="00CD2A6D">
        <w:tc>
          <w:tcPr>
            <w:tcW w:w="0" w:type="auto"/>
            <w:hideMark/>
          </w:tcPr>
          <w:p w14:paraId="1A86EF9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15</w:t>
            </w:r>
          </w:p>
        </w:tc>
        <w:tc>
          <w:tcPr>
            <w:tcW w:w="0" w:type="auto"/>
            <w:hideMark/>
          </w:tcPr>
          <w:p w14:paraId="45A2468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Deep Learning Based Emotion Recognition Algorithm for Digital Music Speech</w:t>
            </w:r>
          </w:p>
        </w:tc>
        <w:tc>
          <w:tcPr>
            <w:tcW w:w="0" w:type="auto"/>
            <w:hideMark/>
          </w:tcPr>
          <w:p w14:paraId="7D7783B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67BEBF0D" w14:textId="77777777" w:rsidTr="00CD2A6D">
        <w:tc>
          <w:tcPr>
            <w:tcW w:w="0" w:type="auto"/>
            <w:hideMark/>
          </w:tcPr>
          <w:p w14:paraId="0A0A778B"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16</w:t>
            </w:r>
          </w:p>
        </w:tc>
        <w:tc>
          <w:tcPr>
            <w:tcW w:w="0" w:type="auto"/>
            <w:hideMark/>
          </w:tcPr>
          <w:p w14:paraId="4E98CD8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End-to-end Stereo Audio Coding Using Deep Neural Networks</w:t>
            </w:r>
          </w:p>
        </w:tc>
        <w:tc>
          <w:tcPr>
            <w:tcW w:w="0" w:type="auto"/>
            <w:hideMark/>
          </w:tcPr>
          <w:p w14:paraId="5711E9E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1B60CC56" w14:textId="77777777" w:rsidTr="00CD2A6D">
        <w:tc>
          <w:tcPr>
            <w:tcW w:w="0" w:type="auto"/>
            <w:hideMark/>
          </w:tcPr>
          <w:p w14:paraId="1BB44A0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17</w:t>
            </w:r>
          </w:p>
        </w:tc>
        <w:tc>
          <w:tcPr>
            <w:tcW w:w="0" w:type="auto"/>
            <w:hideMark/>
          </w:tcPr>
          <w:p w14:paraId="6E882B5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Design of a Music Recommendation System Based on Look-alike and K-means Algorithms</w:t>
            </w:r>
          </w:p>
        </w:tc>
        <w:tc>
          <w:tcPr>
            <w:tcW w:w="0" w:type="auto"/>
            <w:hideMark/>
          </w:tcPr>
          <w:p w14:paraId="78F3385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17722EEB" w14:textId="77777777" w:rsidTr="00CD2A6D">
        <w:tc>
          <w:tcPr>
            <w:tcW w:w="0" w:type="auto"/>
            <w:hideMark/>
          </w:tcPr>
          <w:p w14:paraId="6B8BB2F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18</w:t>
            </w:r>
          </w:p>
        </w:tc>
        <w:tc>
          <w:tcPr>
            <w:tcW w:w="0" w:type="auto"/>
            <w:hideMark/>
          </w:tcPr>
          <w:p w14:paraId="695CAE2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Hierarchical Classification for Instrument Activity Detection in Orchestral Music Recordings</w:t>
            </w:r>
          </w:p>
        </w:tc>
        <w:tc>
          <w:tcPr>
            <w:tcW w:w="0" w:type="auto"/>
            <w:hideMark/>
          </w:tcPr>
          <w:p w14:paraId="2390F51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09FCEADF" w14:textId="77777777" w:rsidTr="00CD2A6D">
        <w:tc>
          <w:tcPr>
            <w:tcW w:w="0" w:type="auto"/>
            <w:hideMark/>
          </w:tcPr>
          <w:p w14:paraId="127EA24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19</w:t>
            </w:r>
          </w:p>
        </w:tc>
        <w:tc>
          <w:tcPr>
            <w:tcW w:w="0" w:type="auto"/>
            <w:hideMark/>
          </w:tcPr>
          <w:p w14:paraId="1F24140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Structure-Aware Deep Learning for Product Image Classification</w:t>
            </w:r>
          </w:p>
        </w:tc>
        <w:tc>
          <w:tcPr>
            <w:tcW w:w="0" w:type="auto"/>
            <w:hideMark/>
          </w:tcPr>
          <w:p w14:paraId="4621E82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6BD9C389" w14:textId="77777777" w:rsidTr="00CD2A6D">
        <w:tc>
          <w:tcPr>
            <w:tcW w:w="0" w:type="auto"/>
            <w:hideMark/>
          </w:tcPr>
          <w:p w14:paraId="46CB311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20</w:t>
            </w:r>
          </w:p>
        </w:tc>
        <w:tc>
          <w:tcPr>
            <w:tcW w:w="0" w:type="auto"/>
            <w:hideMark/>
          </w:tcPr>
          <w:p w14:paraId="7C28505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Machine Learning–based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 xml:space="preserve"> and Prediction of the Intrinsic Relationship between Human Emotion and Music</w:t>
            </w:r>
          </w:p>
        </w:tc>
        <w:tc>
          <w:tcPr>
            <w:tcW w:w="0" w:type="auto"/>
            <w:hideMark/>
          </w:tcPr>
          <w:p w14:paraId="31A02BB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09B2CB9D" w14:textId="77777777" w:rsidTr="00CD2A6D">
        <w:tc>
          <w:tcPr>
            <w:tcW w:w="0" w:type="auto"/>
            <w:hideMark/>
          </w:tcPr>
          <w:p w14:paraId="1C2F43D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21</w:t>
            </w:r>
          </w:p>
        </w:tc>
        <w:tc>
          <w:tcPr>
            <w:tcW w:w="0" w:type="auto"/>
            <w:hideMark/>
          </w:tcPr>
          <w:p w14:paraId="5C4AB70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 Survey on Deep Learning for Symbolic Music Generation: Representations, Algorithms, Evaluations, and Challenges</w:t>
            </w:r>
          </w:p>
        </w:tc>
        <w:tc>
          <w:tcPr>
            <w:tcW w:w="0" w:type="auto"/>
            <w:hideMark/>
          </w:tcPr>
          <w:p w14:paraId="395C16D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35A44E1C" w14:textId="77777777" w:rsidTr="00CD2A6D">
        <w:tc>
          <w:tcPr>
            <w:tcW w:w="0" w:type="auto"/>
            <w:hideMark/>
          </w:tcPr>
          <w:p w14:paraId="2B39F8C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22</w:t>
            </w:r>
          </w:p>
        </w:tc>
        <w:tc>
          <w:tcPr>
            <w:tcW w:w="0" w:type="auto"/>
            <w:hideMark/>
          </w:tcPr>
          <w:p w14:paraId="6A09298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Receptive Field Regularization Techniques for Audio Classification and Tagging </w:t>
            </w:r>
            <w:proofErr w:type="gramStart"/>
            <w:r w:rsidRPr="00CD2A6D">
              <w:rPr>
                <w:rFonts w:ascii="Times New Roman" w:hAnsi="Times New Roman" w:cs="Times New Roman"/>
                <w:sz w:val="24"/>
                <w:szCs w:val="24"/>
              </w:rPr>
              <w:t>With</w:t>
            </w:r>
            <w:proofErr w:type="gramEnd"/>
            <w:r w:rsidRPr="00CD2A6D">
              <w:rPr>
                <w:rFonts w:ascii="Times New Roman" w:hAnsi="Times New Roman" w:cs="Times New Roman"/>
                <w:sz w:val="24"/>
                <w:szCs w:val="24"/>
              </w:rPr>
              <w:t xml:space="preserve"> Deep Convolutional Neural Networks</w:t>
            </w:r>
          </w:p>
        </w:tc>
        <w:tc>
          <w:tcPr>
            <w:tcW w:w="0" w:type="auto"/>
            <w:hideMark/>
          </w:tcPr>
          <w:p w14:paraId="7C8C08D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53F0E497" w14:textId="77777777" w:rsidTr="00CD2A6D">
        <w:tc>
          <w:tcPr>
            <w:tcW w:w="0" w:type="auto"/>
            <w:hideMark/>
          </w:tcPr>
          <w:p w14:paraId="7B5549F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23</w:t>
            </w:r>
          </w:p>
        </w:tc>
        <w:tc>
          <w:tcPr>
            <w:tcW w:w="0" w:type="auto"/>
            <w:hideMark/>
          </w:tcPr>
          <w:p w14:paraId="1203284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Machine Learning–based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 xml:space="preserve"> and Prediction of the Intrinsic Relationship between Human Emotion and Music</w:t>
            </w:r>
          </w:p>
        </w:tc>
        <w:tc>
          <w:tcPr>
            <w:tcW w:w="0" w:type="auto"/>
            <w:hideMark/>
          </w:tcPr>
          <w:p w14:paraId="1E2CF16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50D64088" w14:textId="77777777" w:rsidTr="00CD2A6D">
        <w:tc>
          <w:tcPr>
            <w:tcW w:w="0" w:type="auto"/>
            <w:hideMark/>
          </w:tcPr>
          <w:p w14:paraId="5B7E510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24</w:t>
            </w:r>
          </w:p>
        </w:tc>
        <w:tc>
          <w:tcPr>
            <w:tcW w:w="0" w:type="auto"/>
            <w:hideMark/>
          </w:tcPr>
          <w:p w14:paraId="17F6F05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Hierarchical Classification for Instrument Activity Detection in Orchestral Music Recordings</w:t>
            </w:r>
          </w:p>
        </w:tc>
        <w:tc>
          <w:tcPr>
            <w:tcW w:w="0" w:type="auto"/>
            <w:hideMark/>
          </w:tcPr>
          <w:p w14:paraId="776E933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02AE773D" w14:textId="77777777" w:rsidTr="00CD2A6D">
        <w:tc>
          <w:tcPr>
            <w:tcW w:w="0" w:type="auto"/>
            <w:hideMark/>
          </w:tcPr>
          <w:p w14:paraId="467681C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25</w:t>
            </w:r>
          </w:p>
        </w:tc>
        <w:tc>
          <w:tcPr>
            <w:tcW w:w="0" w:type="auto"/>
            <w:hideMark/>
          </w:tcPr>
          <w:p w14:paraId="4B5D064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Music Source Separation </w:t>
            </w:r>
            <w:proofErr w:type="gramStart"/>
            <w:r w:rsidRPr="00CD2A6D">
              <w:rPr>
                <w:rFonts w:ascii="Times New Roman" w:hAnsi="Times New Roman" w:cs="Times New Roman"/>
                <w:sz w:val="24"/>
                <w:szCs w:val="24"/>
              </w:rPr>
              <w:t>With</w:t>
            </w:r>
            <w:proofErr w:type="gramEnd"/>
            <w:r w:rsidRPr="00CD2A6D">
              <w:rPr>
                <w:rFonts w:ascii="Times New Roman" w:hAnsi="Times New Roman" w:cs="Times New Roman"/>
                <w:sz w:val="24"/>
                <w:szCs w:val="24"/>
              </w:rPr>
              <w:t xml:space="preserve"> Band-Split RNN</w:t>
            </w:r>
          </w:p>
        </w:tc>
        <w:tc>
          <w:tcPr>
            <w:tcW w:w="0" w:type="auto"/>
            <w:hideMark/>
          </w:tcPr>
          <w:p w14:paraId="4AC7D0D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1AC67CDD" w14:textId="77777777" w:rsidTr="00CD2A6D">
        <w:tc>
          <w:tcPr>
            <w:tcW w:w="0" w:type="auto"/>
            <w:hideMark/>
          </w:tcPr>
          <w:p w14:paraId="7A210F5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26</w:t>
            </w:r>
          </w:p>
        </w:tc>
        <w:tc>
          <w:tcPr>
            <w:tcW w:w="0" w:type="auto"/>
            <w:hideMark/>
          </w:tcPr>
          <w:p w14:paraId="61564E9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Speech/Music Classification Using Features </w:t>
            </w:r>
            <w:proofErr w:type="gramStart"/>
            <w:r w:rsidRPr="00CD2A6D">
              <w:rPr>
                <w:rFonts w:ascii="Times New Roman" w:hAnsi="Times New Roman" w:cs="Times New Roman"/>
                <w:sz w:val="24"/>
                <w:szCs w:val="24"/>
              </w:rPr>
              <w:t>From</w:t>
            </w:r>
            <w:proofErr w:type="gramEnd"/>
            <w:r w:rsidRPr="00CD2A6D">
              <w:rPr>
                <w:rFonts w:ascii="Times New Roman" w:hAnsi="Times New Roman" w:cs="Times New Roman"/>
                <w:sz w:val="24"/>
                <w:szCs w:val="24"/>
              </w:rPr>
              <w:t xml:space="preserve"> Spectral Peaks</w:t>
            </w:r>
          </w:p>
        </w:tc>
        <w:tc>
          <w:tcPr>
            <w:tcW w:w="0" w:type="auto"/>
            <w:hideMark/>
          </w:tcPr>
          <w:p w14:paraId="471169B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1F2F4BEA" w14:textId="77777777" w:rsidTr="00CD2A6D">
        <w:tc>
          <w:tcPr>
            <w:tcW w:w="0" w:type="auto"/>
            <w:hideMark/>
          </w:tcPr>
          <w:p w14:paraId="4BB0E87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27</w:t>
            </w:r>
          </w:p>
        </w:tc>
        <w:tc>
          <w:tcPr>
            <w:tcW w:w="0" w:type="auto"/>
            <w:hideMark/>
          </w:tcPr>
          <w:p w14:paraId="5CD3780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Privacy-Preserving Audio Classification Using Variational Information Feature Extraction</w:t>
            </w:r>
          </w:p>
        </w:tc>
        <w:tc>
          <w:tcPr>
            <w:tcW w:w="0" w:type="auto"/>
            <w:hideMark/>
          </w:tcPr>
          <w:p w14:paraId="37B040A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3199E80C" w14:textId="77777777" w:rsidTr="00CD2A6D">
        <w:tc>
          <w:tcPr>
            <w:tcW w:w="0" w:type="auto"/>
            <w:hideMark/>
          </w:tcPr>
          <w:p w14:paraId="74801C8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28</w:t>
            </w:r>
          </w:p>
        </w:tc>
        <w:tc>
          <w:tcPr>
            <w:tcW w:w="0" w:type="auto"/>
            <w:hideMark/>
          </w:tcPr>
          <w:p w14:paraId="71D2928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Lost in Transduction: </w:t>
            </w:r>
            <w:proofErr w:type="spellStart"/>
            <w:r w:rsidRPr="00CD2A6D">
              <w:rPr>
                <w:rFonts w:ascii="Times New Roman" w:hAnsi="Times New Roman" w:cs="Times New Roman"/>
                <w:sz w:val="24"/>
                <w:szCs w:val="24"/>
              </w:rPr>
              <w:t>Transductive</w:t>
            </w:r>
            <w:proofErr w:type="spellEnd"/>
            <w:r w:rsidRPr="00CD2A6D">
              <w:rPr>
                <w:rFonts w:ascii="Times New Roman" w:hAnsi="Times New Roman" w:cs="Times New Roman"/>
                <w:sz w:val="24"/>
                <w:szCs w:val="24"/>
              </w:rPr>
              <w:t xml:space="preserve"> Transfer Learning in Text Classification</w:t>
            </w:r>
          </w:p>
        </w:tc>
        <w:tc>
          <w:tcPr>
            <w:tcW w:w="0" w:type="auto"/>
            <w:hideMark/>
          </w:tcPr>
          <w:p w14:paraId="364BFCB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35DF2F51" w14:textId="77777777" w:rsidTr="00CD2A6D">
        <w:tc>
          <w:tcPr>
            <w:tcW w:w="0" w:type="auto"/>
            <w:hideMark/>
          </w:tcPr>
          <w:p w14:paraId="7867F37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29</w:t>
            </w:r>
          </w:p>
        </w:tc>
        <w:tc>
          <w:tcPr>
            <w:tcW w:w="0" w:type="auto"/>
            <w:hideMark/>
          </w:tcPr>
          <w:p w14:paraId="46F3232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BEHM-GAN: Bandwidth Extension of Historical Music Using Generative Adversarial Networks</w:t>
            </w:r>
          </w:p>
        </w:tc>
        <w:tc>
          <w:tcPr>
            <w:tcW w:w="0" w:type="auto"/>
            <w:hideMark/>
          </w:tcPr>
          <w:p w14:paraId="78982E4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433F49B1" w14:textId="77777777" w:rsidTr="00CD2A6D">
        <w:tc>
          <w:tcPr>
            <w:tcW w:w="0" w:type="auto"/>
            <w:hideMark/>
          </w:tcPr>
          <w:p w14:paraId="4E26F96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30</w:t>
            </w:r>
          </w:p>
        </w:tc>
        <w:tc>
          <w:tcPr>
            <w:tcW w:w="0" w:type="auto"/>
            <w:hideMark/>
          </w:tcPr>
          <w:p w14:paraId="483B254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 Survey on Deep Learning for Symbolic Music Generation: Representations, Algorithms, Evaluations, and Challenges</w:t>
            </w:r>
          </w:p>
        </w:tc>
        <w:tc>
          <w:tcPr>
            <w:tcW w:w="0" w:type="auto"/>
            <w:hideMark/>
          </w:tcPr>
          <w:p w14:paraId="201229D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4C9A0B19" w14:textId="77777777" w:rsidTr="00CD2A6D">
        <w:tc>
          <w:tcPr>
            <w:tcW w:w="0" w:type="auto"/>
            <w:hideMark/>
          </w:tcPr>
          <w:p w14:paraId="6DFAF50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31</w:t>
            </w:r>
          </w:p>
        </w:tc>
        <w:tc>
          <w:tcPr>
            <w:tcW w:w="0" w:type="auto"/>
            <w:hideMark/>
          </w:tcPr>
          <w:p w14:paraId="4F96CC55"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SyncLabeling</w:t>
            </w:r>
            <w:proofErr w:type="spellEnd"/>
            <w:r w:rsidRPr="00CD2A6D">
              <w:rPr>
                <w:rFonts w:ascii="Times New Roman" w:hAnsi="Times New Roman" w:cs="Times New Roman"/>
                <w:sz w:val="24"/>
                <w:szCs w:val="24"/>
              </w:rPr>
              <w:t>: A Synchronized Audio Segmentation Interface for Mobile Devices</w:t>
            </w:r>
          </w:p>
        </w:tc>
        <w:tc>
          <w:tcPr>
            <w:tcW w:w="0" w:type="auto"/>
            <w:hideMark/>
          </w:tcPr>
          <w:p w14:paraId="6729BB1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596405A1" w14:textId="77777777" w:rsidTr="00CD2A6D">
        <w:tc>
          <w:tcPr>
            <w:tcW w:w="0" w:type="auto"/>
            <w:hideMark/>
          </w:tcPr>
          <w:p w14:paraId="4CA88FE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32</w:t>
            </w:r>
          </w:p>
        </w:tc>
        <w:tc>
          <w:tcPr>
            <w:tcW w:w="0" w:type="auto"/>
            <w:hideMark/>
          </w:tcPr>
          <w:p w14:paraId="79A5783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Hierarchical Classification for Instrument Activity Detection in Orchestral Music Recordings</w:t>
            </w:r>
          </w:p>
        </w:tc>
        <w:tc>
          <w:tcPr>
            <w:tcW w:w="0" w:type="auto"/>
            <w:hideMark/>
          </w:tcPr>
          <w:p w14:paraId="5C02CED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Included</w:t>
            </w:r>
          </w:p>
        </w:tc>
      </w:tr>
      <w:tr w:rsidR="00CD2A6D" w:rsidRPr="00CD2A6D" w14:paraId="1DE22F06" w14:textId="77777777" w:rsidTr="00CD2A6D">
        <w:tc>
          <w:tcPr>
            <w:tcW w:w="0" w:type="auto"/>
            <w:hideMark/>
          </w:tcPr>
          <w:p w14:paraId="6D38C76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33</w:t>
            </w:r>
          </w:p>
        </w:tc>
        <w:tc>
          <w:tcPr>
            <w:tcW w:w="0" w:type="auto"/>
            <w:hideMark/>
          </w:tcPr>
          <w:p w14:paraId="3647ADEA"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 Multimodal Framework for Large-Scale Emotion Recognition by Fusing Music and Electrodermal Activity Signals</w:t>
            </w:r>
          </w:p>
        </w:tc>
        <w:tc>
          <w:tcPr>
            <w:tcW w:w="0" w:type="auto"/>
            <w:hideMark/>
          </w:tcPr>
          <w:p w14:paraId="76E7B3A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0975D3A2" w14:textId="77777777" w:rsidTr="00CD2A6D">
        <w:tc>
          <w:tcPr>
            <w:tcW w:w="0" w:type="auto"/>
            <w:hideMark/>
          </w:tcPr>
          <w:p w14:paraId="0932AAC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34</w:t>
            </w:r>
          </w:p>
        </w:tc>
        <w:tc>
          <w:tcPr>
            <w:tcW w:w="0" w:type="auto"/>
            <w:hideMark/>
          </w:tcPr>
          <w:p w14:paraId="77CE9DEF"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Sinsy</w:t>
            </w:r>
            <w:proofErr w:type="spellEnd"/>
            <w:r w:rsidRPr="00CD2A6D">
              <w:rPr>
                <w:rFonts w:ascii="Times New Roman" w:hAnsi="Times New Roman" w:cs="Times New Roman"/>
                <w:sz w:val="24"/>
                <w:szCs w:val="24"/>
              </w:rPr>
              <w:t>: A Deep Neural Network-Based Singing Voice Synthesis System</w:t>
            </w:r>
          </w:p>
        </w:tc>
        <w:tc>
          <w:tcPr>
            <w:tcW w:w="0" w:type="auto"/>
            <w:hideMark/>
          </w:tcPr>
          <w:p w14:paraId="4C8DCD8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r w:rsidR="00CD2A6D" w:rsidRPr="00CD2A6D" w14:paraId="20631990" w14:textId="77777777" w:rsidTr="00CD2A6D">
        <w:tc>
          <w:tcPr>
            <w:tcW w:w="0" w:type="auto"/>
            <w:hideMark/>
          </w:tcPr>
          <w:p w14:paraId="0844A40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35</w:t>
            </w:r>
          </w:p>
        </w:tc>
        <w:tc>
          <w:tcPr>
            <w:tcW w:w="0" w:type="auto"/>
            <w:hideMark/>
          </w:tcPr>
          <w:p w14:paraId="4C55608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Formalizing Multimedia Recommendation through Multimodal Deep Learning</w:t>
            </w:r>
          </w:p>
        </w:tc>
        <w:tc>
          <w:tcPr>
            <w:tcW w:w="0" w:type="auto"/>
            <w:hideMark/>
          </w:tcPr>
          <w:p w14:paraId="02651FE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Excluded</w:t>
            </w:r>
          </w:p>
        </w:tc>
      </w:tr>
    </w:tbl>
    <w:p w14:paraId="14D87F68"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b/>
          <w:bCs/>
          <w:sz w:val="24"/>
          <w:szCs w:val="24"/>
        </w:rPr>
        <w:t>Count of Included Papers: 19</w:t>
      </w:r>
      <w:r w:rsidRPr="00CD2A6D">
        <w:rPr>
          <w:rFonts w:ascii="Times New Roman" w:hAnsi="Times New Roman" w:cs="Times New Roman"/>
          <w:sz w:val="24"/>
          <w:szCs w:val="24"/>
        </w:rPr>
        <w:t xml:space="preserve"> </w:t>
      </w:r>
      <w:r w:rsidRPr="00CD2A6D">
        <w:rPr>
          <w:rFonts w:ascii="Times New Roman" w:hAnsi="Times New Roman" w:cs="Times New Roman"/>
          <w:b/>
          <w:bCs/>
          <w:sz w:val="24"/>
          <w:szCs w:val="24"/>
        </w:rPr>
        <w:t>Count of Excluded Papers: 16</w:t>
      </w:r>
    </w:p>
    <w:p w14:paraId="49FF575B" w14:textId="77777777" w:rsidR="00CD2A6D" w:rsidRPr="001B66DA" w:rsidRDefault="00CD2A6D" w:rsidP="001B66DA">
      <w:pPr>
        <w:jc w:val="both"/>
        <w:rPr>
          <w:rFonts w:ascii="Times New Roman" w:hAnsi="Times New Roman" w:cs="Times New Roman"/>
          <w:sz w:val="24"/>
          <w:szCs w:val="24"/>
        </w:rPr>
      </w:pPr>
    </w:p>
    <w:p w14:paraId="00B2DF60" w14:textId="77777777" w:rsidR="001B66DA" w:rsidRPr="00CD2A6D" w:rsidRDefault="001B66DA" w:rsidP="001B66DA">
      <w:pPr>
        <w:pStyle w:val="Heading1"/>
        <w:rPr>
          <w:rFonts w:ascii="Times New Roman" w:hAnsi="Times New Roman" w:cs="Times New Roman"/>
          <w:color w:val="auto"/>
        </w:rPr>
      </w:pPr>
      <w:bookmarkStart w:id="6" w:name="_Toc165951561"/>
      <w:r w:rsidRPr="00CD2A6D">
        <w:rPr>
          <w:rFonts w:ascii="Times New Roman" w:hAnsi="Times New Roman" w:cs="Times New Roman"/>
          <w:color w:val="auto"/>
        </w:rPr>
        <w:t>Analysis of Selected Literature</w:t>
      </w:r>
      <w:bookmarkEnd w:id="6"/>
    </w:p>
    <w:p w14:paraId="075455CC" w14:textId="77777777" w:rsidR="001B66DA" w:rsidRPr="00CD2A6D" w:rsidRDefault="001B66DA" w:rsidP="001B66DA">
      <w:pPr>
        <w:jc w:val="both"/>
        <w:rPr>
          <w:rFonts w:ascii="Times New Roman" w:hAnsi="Times New Roman" w:cs="Times New Roman"/>
          <w:sz w:val="24"/>
          <w:szCs w:val="24"/>
        </w:rPr>
      </w:pPr>
      <w:proofErr w:type="spellStart"/>
      <w:r w:rsidRPr="001B66DA">
        <w:rPr>
          <w:rFonts w:ascii="Times New Roman" w:hAnsi="Times New Roman" w:cs="Times New Roman"/>
          <w:sz w:val="24"/>
          <w:szCs w:val="24"/>
        </w:rPr>
        <w:t>Spottings</w:t>
      </w:r>
      <w:proofErr w:type="spellEnd"/>
      <w:r w:rsidRPr="001B66DA">
        <w:rPr>
          <w:rFonts w:ascii="Times New Roman" w:hAnsi="Times New Roman" w:cs="Times New Roman"/>
          <w:sz w:val="24"/>
          <w:szCs w:val="24"/>
        </w:rPr>
        <w:t xml:space="preserve"> and indicators of music genre categorization using deep learning were highlighted by the examination of the chosen literature: </w:t>
      </w:r>
    </w:p>
    <w:p w14:paraId="664F11EF" w14:textId="3170307B" w:rsidR="001B66DA" w:rsidRPr="00CD2A6D" w:rsidRDefault="001B66DA" w:rsidP="001B66DA">
      <w:pPr>
        <w:pStyle w:val="ListParagraph"/>
        <w:numPr>
          <w:ilvl w:val="0"/>
          <w:numId w:val="9"/>
        </w:numPr>
        <w:jc w:val="both"/>
        <w:rPr>
          <w:rFonts w:ascii="Times New Roman" w:hAnsi="Times New Roman" w:cs="Times New Roman"/>
          <w:sz w:val="24"/>
          <w:szCs w:val="24"/>
        </w:rPr>
      </w:pPr>
      <w:r w:rsidRPr="00CD2A6D">
        <w:rPr>
          <w:rFonts w:ascii="Times New Roman" w:hAnsi="Times New Roman" w:cs="Times New Roman"/>
          <w:sz w:val="24"/>
          <w:szCs w:val="24"/>
        </w:rPr>
        <w:t xml:space="preserve">Most deep learning architectures, including CNNs and RNNs, along with other methods like attention mechanisms and transfer learning, are used for this job. </w:t>
      </w:r>
    </w:p>
    <w:p w14:paraId="7D0CE6BA" w14:textId="558902F8" w:rsidR="001B66DA" w:rsidRPr="00CD2A6D" w:rsidRDefault="001B66DA" w:rsidP="001B66DA">
      <w:pPr>
        <w:pStyle w:val="ListParagraph"/>
        <w:numPr>
          <w:ilvl w:val="0"/>
          <w:numId w:val="9"/>
        </w:numPr>
        <w:jc w:val="both"/>
        <w:rPr>
          <w:rFonts w:ascii="Times New Roman" w:hAnsi="Times New Roman" w:cs="Times New Roman"/>
          <w:sz w:val="24"/>
          <w:szCs w:val="24"/>
        </w:rPr>
      </w:pPr>
      <w:r w:rsidRPr="00CD2A6D">
        <w:rPr>
          <w:rFonts w:ascii="Times New Roman" w:hAnsi="Times New Roman" w:cs="Times New Roman"/>
          <w:sz w:val="24"/>
          <w:szCs w:val="24"/>
        </w:rPr>
        <w:t xml:space="preserve">Deep learning algorithms that employ spectrogram-based feature representations to capture the spectral and temporal properties of audio sources have shown encouraging results. </w:t>
      </w:r>
    </w:p>
    <w:p w14:paraId="303D3352" w14:textId="2076A9D0" w:rsidR="001B66DA" w:rsidRPr="00CD2A6D" w:rsidRDefault="001B66DA" w:rsidP="001B66DA">
      <w:pPr>
        <w:pStyle w:val="ListParagraph"/>
        <w:numPr>
          <w:ilvl w:val="0"/>
          <w:numId w:val="9"/>
        </w:numPr>
        <w:jc w:val="both"/>
        <w:rPr>
          <w:rFonts w:ascii="Times New Roman" w:hAnsi="Times New Roman" w:cs="Times New Roman"/>
          <w:sz w:val="24"/>
          <w:szCs w:val="24"/>
        </w:rPr>
      </w:pPr>
      <w:r w:rsidRPr="00CD2A6D">
        <w:rPr>
          <w:rFonts w:ascii="Times New Roman" w:hAnsi="Times New Roman" w:cs="Times New Roman"/>
          <w:sz w:val="24"/>
          <w:szCs w:val="24"/>
        </w:rPr>
        <w:t xml:space="preserve">When juxtaposed with unimodal algorithms, multimodal approaches, which use both audio information and additional modalities particularly lyrics or metadata, outperform them. </w:t>
      </w:r>
    </w:p>
    <w:p w14:paraId="57A6ADF3" w14:textId="22CBC0DE" w:rsidR="001B66DA" w:rsidRPr="00CD2A6D" w:rsidRDefault="001B66DA" w:rsidP="001B66DA">
      <w:pPr>
        <w:pStyle w:val="ListParagraph"/>
        <w:numPr>
          <w:ilvl w:val="0"/>
          <w:numId w:val="9"/>
        </w:numPr>
        <w:jc w:val="both"/>
        <w:rPr>
          <w:rFonts w:ascii="Times New Roman" w:hAnsi="Times New Roman" w:cs="Times New Roman"/>
          <w:sz w:val="24"/>
          <w:szCs w:val="24"/>
        </w:rPr>
      </w:pPr>
      <w:r w:rsidRPr="00CD2A6D">
        <w:rPr>
          <w:rFonts w:ascii="Times New Roman" w:hAnsi="Times New Roman" w:cs="Times New Roman"/>
          <w:sz w:val="24"/>
          <w:szCs w:val="24"/>
        </w:rPr>
        <w:t>In nearly every instance, deep learning algorithms have achieved better accuracy and robustness in music genre categorization tasks than classical machine learning methods.</w:t>
      </w:r>
    </w:p>
    <w:p w14:paraId="4B7FAEA9" w14:textId="4A15B2BA" w:rsidR="001B66DA" w:rsidRPr="00CD2A6D" w:rsidRDefault="001B66DA" w:rsidP="001B66DA">
      <w:pPr>
        <w:pStyle w:val="ListParagraph"/>
        <w:numPr>
          <w:ilvl w:val="0"/>
          <w:numId w:val="9"/>
        </w:numPr>
        <w:jc w:val="both"/>
        <w:rPr>
          <w:rFonts w:ascii="Times New Roman" w:hAnsi="Times New Roman" w:cs="Times New Roman"/>
          <w:sz w:val="24"/>
          <w:szCs w:val="24"/>
        </w:rPr>
      </w:pPr>
      <w:r w:rsidRPr="00CD2A6D">
        <w:rPr>
          <w:rFonts w:ascii="Times New Roman" w:hAnsi="Times New Roman" w:cs="Times New Roman"/>
          <w:sz w:val="24"/>
          <w:szCs w:val="24"/>
        </w:rPr>
        <w:t xml:space="preserve">Improving the interpretability of deep learning models for music genre categorization, coping with large-scale datasets, and tackling genre ambiguity are all ongoing challenges. </w:t>
      </w:r>
    </w:p>
    <w:p w14:paraId="443BB71A" w14:textId="7C5C6C39" w:rsidR="001B66DA" w:rsidRPr="001B66DA" w:rsidRDefault="001B66DA" w:rsidP="001B66DA">
      <w:pPr>
        <w:jc w:val="both"/>
        <w:rPr>
          <w:rFonts w:ascii="Times New Roman" w:hAnsi="Times New Roman" w:cs="Times New Roman"/>
          <w:sz w:val="24"/>
          <w:szCs w:val="24"/>
        </w:rPr>
      </w:pPr>
      <w:r w:rsidRPr="001B66DA">
        <w:rPr>
          <w:rFonts w:ascii="Times New Roman" w:hAnsi="Times New Roman" w:cs="Times New Roman"/>
          <w:sz w:val="24"/>
          <w:szCs w:val="24"/>
        </w:rPr>
        <w:lastRenderedPageBreak/>
        <w:t xml:space="preserve">It can be tough to accurately evaluate various techniques realistically due to significant gaps in the research, such as the absence of standardised datasets and evaluation measures. A greater look into unsupervised and self-supervised learning approaches, as well as few-shot along with zero-shot learning techniques, needs to be implemented for the reason of music genre categorization. </w:t>
      </w:r>
    </w:p>
    <w:p w14:paraId="574426C3" w14:textId="77777777" w:rsidR="001B66DA" w:rsidRPr="00CD2A6D" w:rsidRDefault="001B66DA" w:rsidP="001B66DA">
      <w:pPr>
        <w:jc w:val="both"/>
        <w:rPr>
          <w:rFonts w:ascii="Times New Roman" w:hAnsi="Times New Roman" w:cs="Times New Roman"/>
          <w:sz w:val="24"/>
          <w:szCs w:val="24"/>
        </w:rPr>
      </w:pPr>
    </w:p>
    <w:p w14:paraId="68745051" w14:textId="77777777" w:rsidR="001B66DA" w:rsidRPr="00CD2A6D" w:rsidRDefault="001B66DA" w:rsidP="001B66DA">
      <w:pPr>
        <w:jc w:val="both"/>
        <w:rPr>
          <w:rFonts w:ascii="Times New Roman" w:hAnsi="Times New Roman" w:cs="Times New Roman"/>
          <w:sz w:val="24"/>
          <w:szCs w:val="24"/>
        </w:rPr>
      </w:pPr>
    </w:p>
    <w:p w14:paraId="42FEF8F8" w14:textId="6C8FEC97" w:rsidR="001B66DA" w:rsidRPr="00CD2A6D" w:rsidRDefault="001B66DA" w:rsidP="001B66DA">
      <w:pPr>
        <w:pStyle w:val="Heading1"/>
        <w:rPr>
          <w:rFonts w:ascii="Times New Roman" w:hAnsi="Times New Roman" w:cs="Times New Roman"/>
          <w:color w:val="auto"/>
        </w:rPr>
      </w:pPr>
      <w:bookmarkStart w:id="7" w:name="_Toc165951562"/>
      <w:r w:rsidRPr="00CD2A6D">
        <w:rPr>
          <w:rFonts w:ascii="Times New Roman" w:hAnsi="Times New Roman" w:cs="Times New Roman"/>
          <w:color w:val="auto"/>
        </w:rPr>
        <w:t>Conclusions</w:t>
      </w:r>
      <w:bookmarkEnd w:id="7"/>
    </w:p>
    <w:p w14:paraId="1193A8D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This literature review has shed light on the present status of deep learning research into music genre categorization. The search results were initially somewhat overwhelming, but by applying inclusion and exclusion criteria in a methodical way, we were able to narrow down the emphasis to the highest quality and most relevant publications. </w:t>
      </w:r>
    </w:p>
    <w:p w14:paraId="79CD8AB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Some publications, especially those from conference proceedings or certain journals, were difficult to obtain, which was a problem. Finding specific search phrases that collected all relevant publications without adding too much noise was also made tough by the wide breadth of the study subject. </w:t>
      </w:r>
    </w:p>
    <w:p w14:paraId="10B9427D"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Despite these caveats, the literature study has shown that deep learning approaches have made great strides in this area, surpassing conventional </w:t>
      </w:r>
      <w:proofErr w:type="gramStart"/>
      <w:r w:rsidRPr="00CD2A6D">
        <w:rPr>
          <w:rFonts w:ascii="Times New Roman" w:hAnsi="Times New Roman" w:cs="Times New Roman"/>
          <w:sz w:val="24"/>
          <w:szCs w:val="24"/>
        </w:rPr>
        <w:t>methods</w:t>
      </w:r>
      <w:proofErr w:type="gramEnd"/>
      <w:r w:rsidRPr="00CD2A6D">
        <w:rPr>
          <w:rFonts w:ascii="Times New Roman" w:hAnsi="Times New Roman" w:cs="Times New Roman"/>
          <w:sz w:val="24"/>
          <w:szCs w:val="24"/>
        </w:rPr>
        <w:t xml:space="preserve"> and showing encouraging outcomes. Still, we can do better in areas like standardising datasets, making models more interpretable, and investigating new deep learning techniques that are more suited to music genre categorization. </w:t>
      </w:r>
    </w:p>
    <w:p w14:paraId="298A31ED" w14:textId="2E385DA6" w:rsidR="00CD2A6D" w:rsidRPr="00CD2A6D" w:rsidRDefault="00CD2A6D" w:rsidP="00CD2A6D">
      <w:pPr>
        <w:jc w:val="both"/>
        <w:rPr>
          <w:rFonts w:ascii="Times New Roman" w:hAnsi="Times New Roman" w:cs="Times New Roman"/>
          <w:sz w:val="24"/>
          <w:szCs w:val="24"/>
        </w:rPr>
      </w:pPr>
    </w:p>
    <w:p w14:paraId="6C8C8286" w14:textId="77777777" w:rsidR="00CD2A6D" w:rsidRDefault="00CD2A6D" w:rsidP="00CD2A6D">
      <w:pPr>
        <w:jc w:val="both"/>
        <w:rPr>
          <w:rFonts w:ascii="Times New Roman" w:hAnsi="Times New Roman" w:cs="Times New Roman"/>
          <w:sz w:val="24"/>
          <w:szCs w:val="24"/>
        </w:rPr>
      </w:pPr>
    </w:p>
    <w:p w14:paraId="07D0AFCF" w14:textId="77777777" w:rsidR="00CD2A6D" w:rsidRDefault="00CD2A6D" w:rsidP="00CD2A6D">
      <w:pPr>
        <w:jc w:val="both"/>
        <w:rPr>
          <w:rFonts w:ascii="Times New Roman" w:hAnsi="Times New Roman" w:cs="Times New Roman"/>
          <w:sz w:val="24"/>
          <w:szCs w:val="24"/>
        </w:rPr>
      </w:pPr>
    </w:p>
    <w:p w14:paraId="3783EBAA" w14:textId="77777777" w:rsidR="00CD2A6D" w:rsidRDefault="00CD2A6D" w:rsidP="00CD2A6D">
      <w:pPr>
        <w:jc w:val="both"/>
        <w:rPr>
          <w:rFonts w:ascii="Times New Roman" w:hAnsi="Times New Roman" w:cs="Times New Roman"/>
          <w:sz w:val="24"/>
          <w:szCs w:val="24"/>
        </w:rPr>
      </w:pPr>
    </w:p>
    <w:p w14:paraId="0A24958D" w14:textId="77777777" w:rsidR="00CD2A6D" w:rsidRDefault="00CD2A6D" w:rsidP="00CD2A6D">
      <w:pPr>
        <w:jc w:val="both"/>
        <w:rPr>
          <w:rFonts w:ascii="Times New Roman" w:hAnsi="Times New Roman" w:cs="Times New Roman"/>
          <w:sz w:val="24"/>
          <w:szCs w:val="24"/>
        </w:rPr>
      </w:pPr>
    </w:p>
    <w:p w14:paraId="52D9FC06" w14:textId="77777777" w:rsidR="00CD2A6D" w:rsidRDefault="00CD2A6D" w:rsidP="00CD2A6D">
      <w:pPr>
        <w:jc w:val="both"/>
        <w:rPr>
          <w:rFonts w:ascii="Times New Roman" w:hAnsi="Times New Roman" w:cs="Times New Roman"/>
          <w:sz w:val="24"/>
          <w:szCs w:val="24"/>
        </w:rPr>
      </w:pPr>
    </w:p>
    <w:p w14:paraId="5D855A92" w14:textId="77777777" w:rsidR="00CD2A6D" w:rsidRDefault="00CD2A6D" w:rsidP="00CD2A6D">
      <w:pPr>
        <w:jc w:val="both"/>
        <w:rPr>
          <w:rFonts w:ascii="Times New Roman" w:hAnsi="Times New Roman" w:cs="Times New Roman"/>
          <w:sz w:val="24"/>
          <w:szCs w:val="24"/>
        </w:rPr>
      </w:pPr>
    </w:p>
    <w:p w14:paraId="43FC64E1" w14:textId="77777777" w:rsidR="00CD2A6D" w:rsidRDefault="00CD2A6D" w:rsidP="00CD2A6D">
      <w:pPr>
        <w:jc w:val="both"/>
        <w:rPr>
          <w:rFonts w:ascii="Times New Roman" w:hAnsi="Times New Roman" w:cs="Times New Roman"/>
          <w:sz w:val="24"/>
          <w:szCs w:val="24"/>
        </w:rPr>
      </w:pPr>
    </w:p>
    <w:p w14:paraId="20E1D274" w14:textId="77777777" w:rsidR="00CD2A6D" w:rsidRDefault="00CD2A6D" w:rsidP="00CD2A6D">
      <w:pPr>
        <w:jc w:val="both"/>
        <w:rPr>
          <w:rFonts w:ascii="Times New Roman" w:hAnsi="Times New Roman" w:cs="Times New Roman"/>
          <w:sz w:val="24"/>
          <w:szCs w:val="24"/>
        </w:rPr>
      </w:pPr>
    </w:p>
    <w:p w14:paraId="0BAA774B" w14:textId="77777777" w:rsidR="00CD2A6D" w:rsidRDefault="00CD2A6D" w:rsidP="00CD2A6D">
      <w:pPr>
        <w:jc w:val="both"/>
        <w:rPr>
          <w:rFonts w:ascii="Times New Roman" w:hAnsi="Times New Roman" w:cs="Times New Roman"/>
          <w:sz w:val="24"/>
          <w:szCs w:val="24"/>
        </w:rPr>
      </w:pPr>
    </w:p>
    <w:p w14:paraId="33A5DE27" w14:textId="77777777" w:rsidR="00CD2A6D" w:rsidRDefault="00CD2A6D" w:rsidP="00CD2A6D">
      <w:pPr>
        <w:jc w:val="both"/>
        <w:rPr>
          <w:rFonts w:ascii="Times New Roman" w:hAnsi="Times New Roman" w:cs="Times New Roman"/>
          <w:sz w:val="24"/>
          <w:szCs w:val="24"/>
        </w:rPr>
      </w:pPr>
    </w:p>
    <w:p w14:paraId="0D08F6BC" w14:textId="77777777" w:rsidR="00CD2A6D" w:rsidRDefault="00CD2A6D" w:rsidP="00CD2A6D">
      <w:pPr>
        <w:jc w:val="both"/>
        <w:rPr>
          <w:rFonts w:ascii="Times New Roman" w:hAnsi="Times New Roman" w:cs="Times New Roman"/>
          <w:sz w:val="24"/>
          <w:szCs w:val="24"/>
        </w:rPr>
      </w:pPr>
    </w:p>
    <w:p w14:paraId="53419DCE" w14:textId="77777777" w:rsidR="00CD2A6D" w:rsidRDefault="00CD2A6D" w:rsidP="00CD2A6D">
      <w:pPr>
        <w:jc w:val="both"/>
        <w:rPr>
          <w:rFonts w:ascii="Times New Roman" w:hAnsi="Times New Roman" w:cs="Times New Roman"/>
          <w:sz w:val="24"/>
          <w:szCs w:val="24"/>
        </w:rPr>
      </w:pPr>
    </w:p>
    <w:p w14:paraId="1DB48F08" w14:textId="77777777" w:rsidR="00CD2A6D" w:rsidRDefault="00CD2A6D" w:rsidP="00CD2A6D">
      <w:pPr>
        <w:jc w:val="both"/>
        <w:rPr>
          <w:rFonts w:ascii="Times New Roman" w:hAnsi="Times New Roman" w:cs="Times New Roman"/>
          <w:sz w:val="24"/>
          <w:szCs w:val="24"/>
        </w:rPr>
      </w:pPr>
    </w:p>
    <w:p w14:paraId="3C2E4B61" w14:textId="77777777" w:rsidR="00CD2A6D" w:rsidRDefault="00CD2A6D" w:rsidP="00CD2A6D">
      <w:pPr>
        <w:jc w:val="both"/>
        <w:rPr>
          <w:rFonts w:ascii="Times New Roman" w:hAnsi="Times New Roman" w:cs="Times New Roman"/>
          <w:sz w:val="24"/>
          <w:szCs w:val="24"/>
        </w:rPr>
      </w:pPr>
    </w:p>
    <w:p w14:paraId="1EE6DD64" w14:textId="77777777" w:rsidR="00CD2A6D" w:rsidRDefault="00CD2A6D" w:rsidP="00CD2A6D">
      <w:pPr>
        <w:jc w:val="both"/>
        <w:rPr>
          <w:rFonts w:ascii="Times New Roman" w:hAnsi="Times New Roman" w:cs="Times New Roman"/>
          <w:sz w:val="24"/>
          <w:szCs w:val="24"/>
        </w:rPr>
      </w:pPr>
    </w:p>
    <w:p w14:paraId="10C7DFF4" w14:textId="77777777" w:rsidR="00CD2A6D" w:rsidRPr="00CD2A6D" w:rsidRDefault="00CD2A6D" w:rsidP="00CD2A6D">
      <w:pPr>
        <w:jc w:val="both"/>
        <w:rPr>
          <w:rFonts w:ascii="Times New Roman" w:hAnsi="Times New Roman" w:cs="Times New Roman"/>
          <w:sz w:val="24"/>
          <w:szCs w:val="24"/>
        </w:rPr>
      </w:pPr>
    </w:p>
    <w:p w14:paraId="50916737" w14:textId="52E57217" w:rsidR="00CD2A6D" w:rsidRPr="00CD2A6D" w:rsidRDefault="00CD2A6D" w:rsidP="00CD2A6D">
      <w:pPr>
        <w:pStyle w:val="Heading1"/>
        <w:rPr>
          <w:rFonts w:ascii="Times New Roman" w:hAnsi="Times New Roman" w:cs="Times New Roman"/>
          <w:color w:val="auto"/>
        </w:rPr>
      </w:pPr>
      <w:bookmarkStart w:id="8" w:name="_Toc165951563"/>
      <w:r w:rsidRPr="00CD2A6D">
        <w:rPr>
          <w:rFonts w:ascii="Times New Roman" w:hAnsi="Times New Roman" w:cs="Times New Roman"/>
          <w:color w:val="auto"/>
        </w:rPr>
        <w:lastRenderedPageBreak/>
        <w:t>References</w:t>
      </w:r>
      <w:bookmarkEnd w:id="8"/>
    </w:p>
    <w:p w14:paraId="2E4A2D48"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Beici</w:t>
      </w:r>
      <w:proofErr w:type="spellEnd"/>
      <w:r w:rsidRPr="00CD2A6D">
        <w:rPr>
          <w:rFonts w:ascii="Times New Roman" w:hAnsi="Times New Roman" w:cs="Times New Roman"/>
          <w:sz w:val="24"/>
          <w:szCs w:val="24"/>
        </w:rPr>
        <w:t xml:space="preserve"> Liang, (2020). Music Genre Classification Using Transfer Learning. In IEEE Conference on Multimedia Information Processing and Retrieval (MIPR). Available at: https://ieeexplore.ieee.org/stamp/stamp.jsp?tp=&amp;arnumber=10043650.</w:t>
      </w:r>
    </w:p>
    <w:p w14:paraId="6EB7FEDE" w14:textId="77777777" w:rsidR="00CD2A6D" w:rsidRPr="00CD2A6D" w:rsidRDefault="00CD2A6D" w:rsidP="00CD2A6D">
      <w:pPr>
        <w:jc w:val="both"/>
        <w:rPr>
          <w:rFonts w:ascii="Times New Roman" w:hAnsi="Times New Roman" w:cs="Times New Roman"/>
          <w:sz w:val="24"/>
          <w:szCs w:val="24"/>
        </w:rPr>
      </w:pPr>
    </w:p>
    <w:p w14:paraId="23B9711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Lazaros </w:t>
      </w:r>
      <w:proofErr w:type="spellStart"/>
      <w:r w:rsidRPr="00CD2A6D">
        <w:rPr>
          <w:rFonts w:ascii="Times New Roman" w:hAnsi="Times New Roman" w:cs="Times New Roman"/>
          <w:sz w:val="24"/>
          <w:szCs w:val="24"/>
        </w:rPr>
        <w:t>Moysis</w:t>
      </w:r>
      <w:proofErr w:type="spellEnd"/>
      <w:r w:rsidRPr="00CD2A6D">
        <w:rPr>
          <w:rFonts w:ascii="Times New Roman" w:hAnsi="Times New Roman" w:cs="Times New Roman"/>
          <w:sz w:val="24"/>
          <w:szCs w:val="24"/>
        </w:rPr>
        <w:t>, (2023). Music Deep Learning: Deep Learning Methods for Music Signal Processing—A Review of the State-of-the-Art. In | Volume: 11 | Journal Article | Publisher: IEEE. Available at: https://ieeexplore.ieee.org/document/9743085.</w:t>
      </w:r>
    </w:p>
    <w:p w14:paraId="1C33CB6F" w14:textId="77777777" w:rsidR="00CD2A6D" w:rsidRPr="00CD2A6D" w:rsidRDefault="00CD2A6D" w:rsidP="00CD2A6D">
      <w:pPr>
        <w:jc w:val="both"/>
        <w:rPr>
          <w:rFonts w:ascii="Times New Roman" w:hAnsi="Times New Roman" w:cs="Times New Roman"/>
          <w:sz w:val="24"/>
          <w:szCs w:val="24"/>
        </w:rPr>
      </w:pPr>
    </w:p>
    <w:p w14:paraId="0A10198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Ferry Wahyu Wibowo, (2022). Detection of Indonesian Dangdut Music Genre with Foreign Music Genres Through Features Classification Using Deep Learning. In International Seminar on Machine Learning, Optimization, and Data Science (ISMODE). Available at: https://ieeexplore.ieee.org/document/10053460.</w:t>
      </w:r>
    </w:p>
    <w:p w14:paraId="26AFE600" w14:textId="77777777" w:rsidR="00CD2A6D" w:rsidRPr="00CD2A6D" w:rsidRDefault="00CD2A6D" w:rsidP="00CD2A6D">
      <w:pPr>
        <w:jc w:val="both"/>
        <w:rPr>
          <w:rFonts w:ascii="Times New Roman" w:hAnsi="Times New Roman" w:cs="Times New Roman"/>
          <w:sz w:val="24"/>
          <w:szCs w:val="24"/>
        </w:rPr>
      </w:pPr>
    </w:p>
    <w:p w14:paraId="451749F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K Manikandan, (2023). An Intelligent Music Genre Classification Method with Feature Extraction based on Deep Learning Techniques. In International Conference on Intelligent Data Communication Technologies and Internet of Things (</w:t>
      </w:r>
      <w:proofErr w:type="spellStart"/>
      <w:r w:rsidRPr="00CD2A6D">
        <w:rPr>
          <w:rFonts w:ascii="Times New Roman" w:hAnsi="Times New Roman" w:cs="Times New Roman"/>
          <w:sz w:val="24"/>
          <w:szCs w:val="24"/>
        </w:rPr>
        <w:t>IDCIoT</w:t>
      </w:r>
      <w:proofErr w:type="spellEnd"/>
      <w:r w:rsidRPr="00CD2A6D">
        <w:rPr>
          <w:rFonts w:ascii="Times New Roman" w:hAnsi="Times New Roman" w:cs="Times New Roman"/>
          <w:sz w:val="24"/>
          <w:szCs w:val="24"/>
        </w:rPr>
        <w:t>). Available at: https://ieeexplore.ieee.org/document/8861555.</w:t>
      </w:r>
    </w:p>
    <w:p w14:paraId="297C8861" w14:textId="77777777" w:rsidR="00CD2A6D" w:rsidRPr="00CD2A6D" w:rsidRDefault="00CD2A6D" w:rsidP="00CD2A6D">
      <w:pPr>
        <w:jc w:val="both"/>
        <w:rPr>
          <w:rFonts w:ascii="Times New Roman" w:hAnsi="Times New Roman" w:cs="Times New Roman"/>
          <w:sz w:val="24"/>
          <w:szCs w:val="24"/>
        </w:rPr>
      </w:pPr>
    </w:p>
    <w:p w14:paraId="2988C54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Nikki Pelchat, (2019). Neural Network Music Genre Classification. In IEEE Canadian Conference of Electrical and Computer Engineering (CCECE). Available at: https://ieeexplore.ieee.org/document/10053460.</w:t>
      </w:r>
    </w:p>
    <w:p w14:paraId="7F0639E4" w14:textId="77777777" w:rsidR="00CD2A6D" w:rsidRPr="00CD2A6D" w:rsidRDefault="00CD2A6D" w:rsidP="00CD2A6D">
      <w:pPr>
        <w:jc w:val="both"/>
        <w:rPr>
          <w:rFonts w:ascii="Times New Roman" w:hAnsi="Times New Roman" w:cs="Times New Roman"/>
          <w:sz w:val="24"/>
          <w:szCs w:val="24"/>
        </w:rPr>
      </w:pPr>
    </w:p>
    <w:p w14:paraId="2CE7E9F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K Manikandan, (2023). An Intelligent Music Genre Classification Method with Feature Extraction based on Deep Learning Techniques. In International Conference on Intelligent Data Communication Technologies and Internet of Things (</w:t>
      </w:r>
      <w:proofErr w:type="spellStart"/>
      <w:r w:rsidRPr="00CD2A6D">
        <w:rPr>
          <w:rFonts w:ascii="Times New Roman" w:hAnsi="Times New Roman" w:cs="Times New Roman"/>
          <w:sz w:val="24"/>
          <w:szCs w:val="24"/>
        </w:rPr>
        <w:t>IDCIoT</w:t>
      </w:r>
      <w:proofErr w:type="spellEnd"/>
      <w:r w:rsidRPr="00CD2A6D">
        <w:rPr>
          <w:rFonts w:ascii="Times New Roman" w:hAnsi="Times New Roman" w:cs="Times New Roman"/>
          <w:sz w:val="24"/>
          <w:szCs w:val="24"/>
        </w:rPr>
        <w:t>). Available at: https://ieeexplore.ieee.org/document/10449573.</w:t>
      </w:r>
    </w:p>
    <w:p w14:paraId="5808B360" w14:textId="77777777" w:rsidR="00CD2A6D" w:rsidRPr="00CD2A6D" w:rsidRDefault="00CD2A6D" w:rsidP="00CD2A6D">
      <w:pPr>
        <w:jc w:val="both"/>
        <w:rPr>
          <w:rFonts w:ascii="Times New Roman" w:hAnsi="Times New Roman" w:cs="Times New Roman"/>
          <w:sz w:val="24"/>
          <w:szCs w:val="24"/>
        </w:rPr>
      </w:pPr>
    </w:p>
    <w:p w14:paraId="60D65E9D"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Bishwomkar</w:t>
      </w:r>
      <w:proofErr w:type="spellEnd"/>
      <w:r w:rsidRPr="00CD2A6D">
        <w:rPr>
          <w:rFonts w:ascii="Times New Roman" w:hAnsi="Times New Roman" w:cs="Times New Roman"/>
          <w:sz w:val="24"/>
          <w:szCs w:val="24"/>
        </w:rPr>
        <w:t xml:space="preserve"> Panigrahi, (2023). Harmony in Algorithms: Exploring Music Genre Classification Through Machine Learning. In 4th International Conference on Computation, Automation and Knowledge Management (ICCAKM). Available at: https://ieeexplore.ieee.org/document/10503056.</w:t>
      </w:r>
    </w:p>
    <w:p w14:paraId="1AF886BA" w14:textId="77777777" w:rsidR="00CD2A6D" w:rsidRPr="00CD2A6D" w:rsidRDefault="00CD2A6D" w:rsidP="00CD2A6D">
      <w:pPr>
        <w:jc w:val="both"/>
        <w:rPr>
          <w:rFonts w:ascii="Times New Roman" w:hAnsi="Times New Roman" w:cs="Times New Roman"/>
          <w:sz w:val="24"/>
          <w:szCs w:val="24"/>
        </w:rPr>
      </w:pPr>
    </w:p>
    <w:p w14:paraId="4B55514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Priyanka Kaushik, (2024). </w:t>
      </w:r>
      <w:proofErr w:type="spellStart"/>
      <w:r w:rsidRPr="00CD2A6D">
        <w:rPr>
          <w:rFonts w:ascii="Times New Roman" w:hAnsi="Times New Roman" w:cs="Times New Roman"/>
          <w:sz w:val="24"/>
          <w:szCs w:val="24"/>
        </w:rPr>
        <w:t>RhythmQuest</w:t>
      </w:r>
      <w:proofErr w:type="spellEnd"/>
      <w:r w:rsidRPr="00CD2A6D">
        <w:rPr>
          <w:rFonts w:ascii="Times New Roman" w:hAnsi="Times New Roman" w:cs="Times New Roman"/>
          <w:sz w:val="24"/>
          <w:szCs w:val="24"/>
        </w:rPr>
        <w:t>: Unifying Indian Music Classification and Prediction with Hybrid Deep Learning Techniques. In IEEE International Conference on Interdisciplinary Approaches in Technology and Management for Social Innovation (IATMSI). Available at: https://ieeexplore.ieee.org/document/9362364.</w:t>
      </w:r>
    </w:p>
    <w:p w14:paraId="231CFEF8" w14:textId="77777777" w:rsidR="00CD2A6D" w:rsidRPr="00CD2A6D" w:rsidRDefault="00CD2A6D" w:rsidP="00CD2A6D">
      <w:pPr>
        <w:jc w:val="both"/>
        <w:rPr>
          <w:rFonts w:ascii="Times New Roman" w:hAnsi="Times New Roman" w:cs="Times New Roman"/>
          <w:sz w:val="24"/>
          <w:szCs w:val="24"/>
        </w:rPr>
      </w:pPr>
    </w:p>
    <w:p w14:paraId="2A6E3D9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Nirmal M R, (2020). Music Genre Classification using Spectrograms. In International Conference on Power, Instrumentation, Control and Computing (PICC). Available at: https://ieeexplore.ieee.org/document/10447127.</w:t>
      </w:r>
    </w:p>
    <w:p w14:paraId="623CDCD5" w14:textId="77777777" w:rsidR="00CD2A6D" w:rsidRPr="00CD2A6D" w:rsidRDefault="00CD2A6D" w:rsidP="00CD2A6D">
      <w:pPr>
        <w:jc w:val="both"/>
        <w:rPr>
          <w:rFonts w:ascii="Times New Roman" w:hAnsi="Times New Roman" w:cs="Times New Roman"/>
          <w:sz w:val="24"/>
          <w:szCs w:val="24"/>
        </w:rPr>
      </w:pPr>
    </w:p>
    <w:p w14:paraId="53F0CC9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Vinícius Araújo Rabello Landeira, (2024). Comparing and Combining Audio Processing and Deep Learning Features for Classification of Heartbeat Sounds. In - 2024 IEEE International Conference on Acoustics, </w:t>
      </w:r>
      <w:proofErr w:type="gramStart"/>
      <w:r w:rsidRPr="00CD2A6D">
        <w:rPr>
          <w:rFonts w:ascii="Times New Roman" w:hAnsi="Times New Roman" w:cs="Times New Roman"/>
          <w:sz w:val="24"/>
          <w:szCs w:val="24"/>
        </w:rPr>
        <w:t>Speech</w:t>
      </w:r>
      <w:proofErr w:type="gramEnd"/>
      <w:r w:rsidRPr="00CD2A6D">
        <w:rPr>
          <w:rFonts w:ascii="Times New Roman" w:hAnsi="Times New Roman" w:cs="Times New Roman"/>
          <w:sz w:val="24"/>
          <w:szCs w:val="24"/>
        </w:rPr>
        <w:t xml:space="preserve"> and Signal Processing (ICASSP). Available at: https://ieeexplore.ieee.org/document/9390062.</w:t>
      </w:r>
    </w:p>
    <w:p w14:paraId="57E4B3CF" w14:textId="77777777" w:rsidR="00CD2A6D" w:rsidRPr="00CD2A6D" w:rsidRDefault="00CD2A6D" w:rsidP="00CD2A6D">
      <w:pPr>
        <w:jc w:val="both"/>
        <w:rPr>
          <w:rFonts w:ascii="Times New Roman" w:hAnsi="Times New Roman" w:cs="Times New Roman"/>
          <w:sz w:val="24"/>
          <w:szCs w:val="24"/>
        </w:rPr>
      </w:pPr>
    </w:p>
    <w:p w14:paraId="7BD303EE"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lastRenderedPageBreak/>
        <w:t>Congyue</w:t>
      </w:r>
      <w:proofErr w:type="spellEnd"/>
      <w:r w:rsidRPr="00CD2A6D">
        <w:rPr>
          <w:rFonts w:ascii="Times New Roman" w:hAnsi="Times New Roman" w:cs="Times New Roman"/>
          <w:sz w:val="24"/>
          <w:szCs w:val="24"/>
        </w:rPr>
        <w:t xml:space="preserve"> Chen, (2021). Combined Transfer and Active Learning for High Accuracy Music Genre Classification Method. In IEEE 2nd International Conference on Big Data, Artificial Intelligence and Internet of Things Engineering (ICBAIE). Available at: https://ieeexplore.ieee.org/stamp/stamp.jsp?tp=&amp;arnumber=10043650.</w:t>
      </w:r>
    </w:p>
    <w:p w14:paraId="694ACBB4" w14:textId="77777777" w:rsidR="00CD2A6D" w:rsidRPr="00CD2A6D" w:rsidRDefault="00CD2A6D" w:rsidP="00CD2A6D">
      <w:pPr>
        <w:jc w:val="both"/>
        <w:rPr>
          <w:rFonts w:ascii="Times New Roman" w:hAnsi="Times New Roman" w:cs="Times New Roman"/>
          <w:sz w:val="24"/>
          <w:szCs w:val="24"/>
        </w:rPr>
      </w:pPr>
    </w:p>
    <w:p w14:paraId="7575972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Lazaros </w:t>
      </w:r>
      <w:proofErr w:type="spellStart"/>
      <w:r w:rsidRPr="00CD2A6D">
        <w:rPr>
          <w:rFonts w:ascii="Times New Roman" w:hAnsi="Times New Roman" w:cs="Times New Roman"/>
          <w:sz w:val="24"/>
          <w:szCs w:val="24"/>
        </w:rPr>
        <w:t>Moysis</w:t>
      </w:r>
      <w:proofErr w:type="spellEnd"/>
      <w:r w:rsidRPr="00CD2A6D">
        <w:rPr>
          <w:rFonts w:ascii="Times New Roman" w:hAnsi="Times New Roman" w:cs="Times New Roman"/>
          <w:sz w:val="24"/>
          <w:szCs w:val="24"/>
        </w:rPr>
        <w:t>, (2023). Music Deep Learning: Deep Learning Methods for Music Signal Processing—A Review of the State-of-the-Art. In | Volume: 11 | Journal Article | Publisher: IEEE. Available at: https://ieeexplore.ieee.org/document/10345848.</w:t>
      </w:r>
    </w:p>
    <w:p w14:paraId="3B356A92" w14:textId="77777777" w:rsidR="00CD2A6D" w:rsidRPr="00CD2A6D" w:rsidRDefault="00CD2A6D" w:rsidP="00CD2A6D">
      <w:pPr>
        <w:jc w:val="both"/>
        <w:rPr>
          <w:rFonts w:ascii="Times New Roman" w:hAnsi="Times New Roman" w:cs="Times New Roman"/>
          <w:sz w:val="24"/>
          <w:szCs w:val="24"/>
        </w:rPr>
      </w:pPr>
    </w:p>
    <w:p w14:paraId="0B4638F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Alexandros Iliadis, (2023). On Beat Tracking and Tempo Estimation of Musical Audio Signals via Deep Learning. In 14th International Conference on Information, Intelligence, Systems &amp; Applications (IISA). Available at: https://ieeexplore.ieee.org/stamp/stamp.jsp?tp=&amp;arnumber=10258355.</w:t>
      </w:r>
    </w:p>
    <w:p w14:paraId="2004DC23" w14:textId="77777777" w:rsidR="00CD2A6D" w:rsidRPr="00CD2A6D" w:rsidRDefault="00CD2A6D" w:rsidP="00CD2A6D">
      <w:pPr>
        <w:jc w:val="both"/>
        <w:rPr>
          <w:rFonts w:ascii="Times New Roman" w:hAnsi="Times New Roman" w:cs="Times New Roman"/>
          <w:sz w:val="24"/>
          <w:szCs w:val="24"/>
        </w:rPr>
      </w:pPr>
    </w:p>
    <w:p w14:paraId="757DF43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Khalid Zaman, (2023). A Survey of Audio Classification Using Deep Learning. In | Volume: 11 | Journal Article | Publisher: IEEE. Available at: https://ieeexplore.ieee.org/document/9620826.</w:t>
      </w:r>
    </w:p>
    <w:p w14:paraId="7C0EE973" w14:textId="77777777" w:rsidR="00CD2A6D" w:rsidRPr="00CD2A6D" w:rsidRDefault="00CD2A6D" w:rsidP="00CD2A6D">
      <w:pPr>
        <w:jc w:val="both"/>
        <w:rPr>
          <w:rFonts w:ascii="Times New Roman" w:hAnsi="Times New Roman" w:cs="Times New Roman"/>
          <w:sz w:val="24"/>
          <w:szCs w:val="24"/>
        </w:rPr>
      </w:pPr>
    </w:p>
    <w:p w14:paraId="631ECA3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Yagya Raj Pandeya, (2021). Multi-modal, Multi-task and Multi-label for Music Genre Classification and Emotion Regression. In International Conference on Information and Communication Technology Convergence (ICTC). Available at: https://ieeexplore.ieee.org/document/10276005.</w:t>
      </w:r>
    </w:p>
    <w:p w14:paraId="2F3FF63F" w14:textId="77777777" w:rsidR="00CD2A6D" w:rsidRPr="00CD2A6D" w:rsidRDefault="00CD2A6D" w:rsidP="00CD2A6D">
      <w:pPr>
        <w:jc w:val="both"/>
        <w:rPr>
          <w:rFonts w:ascii="Times New Roman" w:hAnsi="Times New Roman" w:cs="Times New Roman"/>
          <w:sz w:val="24"/>
          <w:szCs w:val="24"/>
        </w:rPr>
      </w:pPr>
    </w:p>
    <w:p w14:paraId="43D6A20F"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Ni Lu, (2023). Deep Learning Based Emotion Recognition Algorithm for Digital Music Speech. In International Conference on Network, </w:t>
      </w:r>
      <w:proofErr w:type="gramStart"/>
      <w:r w:rsidRPr="00CD2A6D">
        <w:rPr>
          <w:rFonts w:ascii="Times New Roman" w:hAnsi="Times New Roman" w:cs="Times New Roman"/>
          <w:sz w:val="24"/>
          <w:szCs w:val="24"/>
        </w:rPr>
        <w:t>Multimedia</w:t>
      </w:r>
      <w:proofErr w:type="gramEnd"/>
      <w:r w:rsidRPr="00CD2A6D">
        <w:rPr>
          <w:rFonts w:ascii="Times New Roman" w:hAnsi="Times New Roman" w:cs="Times New Roman"/>
          <w:sz w:val="24"/>
          <w:szCs w:val="24"/>
        </w:rPr>
        <w:t xml:space="preserve"> and Information Technology (NMITCON). Available at: https://ieeexplore.ieee.org/document/9980064.</w:t>
      </w:r>
    </w:p>
    <w:p w14:paraId="1C13E4C1" w14:textId="77777777" w:rsidR="00CD2A6D" w:rsidRPr="00CD2A6D" w:rsidRDefault="00CD2A6D" w:rsidP="00CD2A6D">
      <w:pPr>
        <w:jc w:val="both"/>
        <w:rPr>
          <w:rFonts w:ascii="Times New Roman" w:hAnsi="Times New Roman" w:cs="Times New Roman"/>
          <w:sz w:val="24"/>
          <w:szCs w:val="24"/>
        </w:rPr>
      </w:pPr>
    </w:p>
    <w:p w14:paraId="423B88A5"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Wootaek</w:t>
      </w:r>
      <w:proofErr w:type="spellEnd"/>
      <w:r w:rsidRPr="00CD2A6D">
        <w:rPr>
          <w:rFonts w:ascii="Times New Roman" w:hAnsi="Times New Roman" w:cs="Times New Roman"/>
          <w:sz w:val="24"/>
          <w:szCs w:val="24"/>
        </w:rPr>
        <w:t xml:space="preserve"> Lim, (2022). End-to-end Stereo Audio Coding Using Deep Neural Networks. In Asia-Pacific Signal and Information Processing Association Annual Summit and Conference (APSIPA ASC). Available at: https://ieeexplore.ieee.org/document/10392352.</w:t>
      </w:r>
    </w:p>
    <w:p w14:paraId="00F5F531" w14:textId="77777777" w:rsidR="00CD2A6D" w:rsidRPr="00CD2A6D" w:rsidRDefault="00CD2A6D" w:rsidP="00CD2A6D">
      <w:pPr>
        <w:jc w:val="both"/>
        <w:rPr>
          <w:rFonts w:ascii="Times New Roman" w:hAnsi="Times New Roman" w:cs="Times New Roman"/>
          <w:sz w:val="24"/>
          <w:szCs w:val="24"/>
        </w:rPr>
      </w:pPr>
    </w:p>
    <w:p w14:paraId="76CC04B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Dajun Zeng (2023). Design of a Music Recommendation System Based on Look-alike and K-means Algorithms. In International Conference on Evolutionary Algorithms and Soft Computing Techniques (EASCT). Available at: https://dl.acm.org/doi/10.1109/TASLP.2023.3291506.</w:t>
      </w:r>
    </w:p>
    <w:p w14:paraId="0BDD7E88" w14:textId="77777777" w:rsidR="00CD2A6D" w:rsidRPr="00CD2A6D" w:rsidRDefault="00CD2A6D" w:rsidP="00CD2A6D">
      <w:pPr>
        <w:jc w:val="both"/>
        <w:rPr>
          <w:rFonts w:ascii="Times New Roman" w:hAnsi="Times New Roman" w:cs="Times New Roman"/>
          <w:sz w:val="24"/>
          <w:szCs w:val="24"/>
        </w:rPr>
      </w:pPr>
    </w:p>
    <w:p w14:paraId="4B4BE047"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Krause, M. and Meinard Müller (2023). Hierarchical Classification for Instrument Activity Detection in Orchestral Music Recordings. IEEE/ACM transactions on audio, speech, and language processing, 31, pp.2567–2578.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://doi.org/10.1109/taslp.2023.3291506</w:t>
      </w:r>
      <w:proofErr w:type="gramEnd"/>
      <w:r w:rsidRPr="00CD2A6D">
        <w:rPr>
          <w:rFonts w:ascii="Times New Roman" w:hAnsi="Times New Roman" w:cs="Times New Roman"/>
          <w:sz w:val="24"/>
          <w:szCs w:val="24"/>
        </w:rPr>
        <w:t>.</w:t>
      </w:r>
    </w:p>
    <w:p w14:paraId="38E7D876" w14:textId="77777777" w:rsidR="00CD2A6D" w:rsidRPr="00CD2A6D" w:rsidRDefault="00CD2A6D" w:rsidP="00CD2A6D">
      <w:pPr>
        <w:jc w:val="both"/>
        <w:rPr>
          <w:rFonts w:ascii="Times New Roman" w:hAnsi="Times New Roman" w:cs="Times New Roman"/>
          <w:sz w:val="24"/>
          <w:szCs w:val="24"/>
        </w:rPr>
      </w:pPr>
    </w:p>
    <w:p w14:paraId="31680A7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Chen, Z., Ai, S. and Jia, C. (2019). Structure-Aware Deep Learning for Product Image Classification. ACM Transactions on Multimedia Computing, Communications, and Applications, 15(1s), pp.1–20.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://doi.org/10.1145/3231742</w:t>
      </w:r>
      <w:proofErr w:type="gramEnd"/>
      <w:r w:rsidRPr="00CD2A6D">
        <w:rPr>
          <w:rFonts w:ascii="Times New Roman" w:hAnsi="Times New Roman" w:cs="Times New Roman"/>
          <w:sz w:val="24"/>
          <w:szCs w:val="24"/>
        </w:rPr>
        <w:t>.</w:t>
      </w:r>
    </w:p>
    <w:p w14:paraId="7F65A09C" w14:textId="77777777" w:rsidR="00CD2A6D" w:rsidRPr="00CD2A6D" w:rsidRDefault="00CD2A6D" w:rsidP="00CD2A6D">
      <w:pPr>
        <w:jc w:val="both"/>
        <w:rPr>
          <w:rFonts w:ascii="Times New Roman" w:hAnsi="Times New Roman" w:cs="Times New Roman"/>
          <w:sz w:val="24"/>
          <w:szCs w:val="24"/>
        </w:rPr>
      </w:pPr>
    </w:p>
    <w:p w14:paraId="78CF81C5"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 xml:space="preserve">Su, J. and Zhou, P. (2022). Machine Learning-based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 xml:space="preserve"> and Prediction of the Intrinsic Relationship between Human Emotion and Music. ACM Transactions on Applied Perception.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://doi.org/10.1145/3534966</w:t>
      </w:r>
      <w:proofErr w:type="gramEnd"/>
      <w:r w:rsidRPr="00CD2A6D">
        <w:rPr>
          <w:rFonts w:ascii="Times New Roman" w:hAnsi="Times New Roman" w:cs="Times New Roman"/>
          <w:sz w:val="24"/>
          <w:szCs w:val="24"/>
        </w:rPr>
        <w:t>.</w:t>
      </w:r>
    </w:p>
    <w:p w14:paraId="4BB26192" w14:textId="77777777" w:rsidR="00CD2A6D" w:rsidRPr="00CD2A6D" w:rsidRDefault="00CD2A6D" w:rsidP="00CD2A6D">
      <w:pPr>
        <w:jc w:val="both"/>
        <w:rPr>
          <w:rFonts w:ascii="Times New Roman" w:hAnsi="Times New Roman" w:cs="Times New Roman"/>
          <w:sz w:val="24"/>
          <w:szCs w:val="24"/>
        </w:rPr>
      </w:pPr>
    </w:p>
    <w:p w14:paraId="1555F363"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Ji, S., Yang, X. and Luo, J. (2023). A Survey on Deep Learning for Symbolic Music Generation: Representations, Algorithms, Evaluations, and Challenges. ACM Computing Surveys, 56(1), pp.1–39.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://doi.org/10.1145/3597493</w:t>
      </w:r>
      <w:proofErr w:type="gramEnd"/>
      <w:r w:rsidRPr="00CD2A6D">
        <w:rPr>
          <w:rFonts w:ascii="Times New Roman" w:hAnsi="Times New Roman" w:cs="Times New Roman"/>
          <w:sz w:val="24"/>
          <w:szCs w:val="24"/>
        </w:rPr>
        <w:t>.</w:t>
      </w:r>
    </w:p>
    <w:p w14:paraId="1D66CC2C" w14:textId="77777777" w:rsidR="00CD2A6D" w:rsidRPr="00CD2A6D" w:rsidRDefault="00CD2A6D" w:rsidP="00CD2A6D">
      <w:pPr>
        <w:jc w:val="both"/>
        <w:rPr>
          <w:rFonts w:ascii="Times New Roman" w:hAnsi="Times New Roman" w:cs="Times New Roman"/>
          <w:sz w:val="24"/>
          <w:szCs w:val="24"/>
        </w:rPr>
      </w:pPr>
    </w:p>
    <w:p w14:paraId="0BB37819"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Koutini</w:t>
      </w:r>
      <w:proofErr w:type="spellEnd"/>
      <w:r w:rsidRPr="00CD2A6D">
        <w:rPr>
          <w:rFonts w:ascii="Times New Roman" w:hAnsi="Times New Roman" w:cs="Times New Roman"/>
          <w:sz w:val="24"/>
          <w:szCs w:val="24"/>
        </w:rPr>
        <w:t>, K., Eghbal-</w:t>
      </w:r>
      <w:proofErr w:type="spellStart"/>
      <w:r w:rsidRPr="00CD2A6D">
        <w:rPr>
          <w:rFonts w:ascii="Times New Roman" w:hAnsi="Times New Roman" w:cs="Times New Roman"/>
          <w:sz w:val="24"/>
          <w:szCs w:val="24"/>
        </w:rPr>
        <w:t>zadeh</w:t>
      </w:r>
      <w:proofErr w:type="spellEnd"/>
      <w:r w:rsidRPr="00CD2A6D">
        <w:rPr>
          <w:rFonts w:ascii="Times New Roman" w:hAnsi="Times New Roman" w:cs="Times New Roman"/>
          <w:sz w:val="24"/>
          <w:szCs w:val="24"/>
        </w:rPr>
        <w:t xml:space="preserve">, H. and Widmer, G. (2021). Receptive Field Regularization Techniques for Audio Classification and Tagging </w:t>
      </w:r>
      <w:proofErr w:type="gramStart"/>
      <w:r w:rsidRPr="00CD2A6D">
        <w:rPr>
          <w:rFonts w:ascii="Times New Roman" w:hAnsi="Times New Roman" w:cs="Times New Roman"/>
          <w:sz w:val="24"/>
          <w:szCs w:val="24"/>
        </w:rPr>
        <w:t>With</w:t>
      </w:r>
      <w:proofErr w:type="gramEnd"/>
      <w:r w:rsidRPr="00CD2A6D">
        <w:rPr>
          <w:rFonts w:ascii="Times New Roman" w:hAnsi="Times New Roman" w:cs="Times New Roman"/>
          <w:sz w:val="24"/>
          <w:szCs w:val="24"/>
        </w:rPr>
        <w:t xml:space="preserve"> Deep Convolutional Neural Networks. IEEE/ACM Transactions on Audio, Speech, and Language Processing, 29, pp.1987–2000.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://doi.org/10.1109/taslp.2021.3082307</w:t>
      </w:r>
      <w:proofErr w:type="gramEnd"/>
      <w:r w:rsidRPr="00CD2A6D">
        <w:rPr>
          <w:rFonts w:ascii="Times New Roman" w:hAnsi="Times New Roman" w:cs="Times New Roman"/>
          <w:sz w:val="24"/>
          <w:szCs w:val="24"/>
        </w:rPr>
        <w:t>.</w:t>
      </w:r>
    </w:p>
    <w:p w14:paraId="7F130ED3" w14:textId="77777777" w:rsidR="00CD2A6D" w:rsidRPr="00CD2A6D" w:rsidRDefault="00CD2A6D" w:rsidP="00CD2A6D">
      <w:pPr>
        <w:jc w:val="both"/>
        <w:rPr>
          <w:rFonts w:ascii="Times New Roman" w:hAnsi="Times New Roman" w:cs="Times New Roman"/>
          <w:sz w:val="24"/>
          <w:szCs w:val="24"/>
        </w:rPr>
      </w:pPr>
    </w:p>
    <w:p w14:paraId="192CBA4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Su, J. and Zhou, P. (2022). Machine Learning-based </w:t>
      </w:r>
      <w:proofErr w:type="spellStart"/>
      <w:r w:rsidRPr="00CD2A6D">
        <w:rPr>
          <w:rFonts w:ascii="Times New Roman" w:hAnsi="Times New Roman" w:cs="Times New Roman"/>
          <w:sz w:val="24"/>
          <w:szCs w:val="24"/>
        </w:rPr>
        <w:t>Modeling</w:t>
      </w:r>
      <w:proofErr w:type="spellEnd"/>
      <w:r w:rsidRPr="00CD2A6D">
        <w:rPr>
          <w:rFonts w:ascii="Times New Roman" w:hAnsi="Times New Roman" w:cs="Times New Roman"/>
          <w:sz w:val="24"/>
          <w:szCs w:val="24"/>
        </w:rPr>
        <w:t xml:space="preserve"> and Prediction of the Intrinsic Relationship between Human Emotion and Music. ACM Transactions on Applied Perception.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://doi.org/10.1145/3534966</w:t>
      </w:r>
      <w:proofErr w:type="gramEnd"/>
      <w:r w:rsidRPr="00CD2A6D">
        <w:rPr>
          <w:rFonts w:ascii="Times New Roman" w:hAnsi="Times New Roman" w:cs="Times New Roman"/>
          <w:sz w:val="24"/>
          <w:szCs w:val="24"/>
        </w:rPr>
        <w:t>.</w:t>
      </w:r>
    </w:p>
    <w:p w14:paraId="63F1FDFE" w14:textId="77777777" w:rsidR="00CD2A6D" w:rsidRPr="00CD2A6D" w:rsidRDefault="00CD2A6D" w:rsidP="00CD2A6D">
      <w:pPr>
        <w:jc w:val="both"/>
        <w:rPr>
          <w:rFonts w:ascii="Times New Roman" w:hAnsi="Times New Roman" w:cs="Times New Roman"/>
          <w:sz w:val="24"/>
          <w:szCs w:val="24"/>
        </w:rPr>
      </w:pPr>
    </w:p>
    <w:p w14:paraId="55A9E3D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Krause, M. and Meinard Müller (2023). Hierarchical Classification for Instrument Activity Detection in Orchestral Music Recordings. IEEE/ACM transactions on audio, speech, and language processing, 31, pp.2567–2578.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://doi.org/10.1109/taslp.2023.3291506</w:t>
      </w:r>
      <w:proofErr w:type="gramEnd"/>
      <w:r w:rsidRPr="00CD2A6D">
        <w:rPr>
          <w:rFonts w:ascii="Times New Roman" w:hAnsi="Times New Roman" w:cs="Times New Roman"/>
          <w:sz w:val="24"/>
          <w:szCs w:val="24"/>
        </w:rPr>
        <w:t>.</w:t>
      </w:r>
    </w:p>
    <w:p w14:paraId="7195D45D" w14:textId="77777777" w:rsidR="00CD2A6D" w:rsidRPr="00CD2A6D" w:rsidRDefault="00CD2A6D" w:rsidP="00CD2A6D">
      <w:pPr>
        <w:jc w:val="both"/>
        <w:rPr>
          <w:rFonts w:ascii="Times New Roman" w:hAnsi="Times New Roman" w:cs="Times New Roman"/>
          <w:sz w:val="24"/>
          <w:szCs w:val="24"/>
        </w:rPr>
      </w:pPr>
    </w:p>
    <w:p w14:paraId="1C00F54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Luo, Y. and Yu, J. (2023). Music Source Separation </w:t>
      </w:r>
      <w:proofErr w:type="gramStart"/>
      <w:r w:rsidRPr="00CD2A6D">
        <w:rPr>
          <w:rFonts w:ascii="Times New Roman" w:hAnsi="Times New Roman" w:cs="Times New Roman"/>
          <w:sz w:val="24"/>
          <w:szCs w:val="24"/>
        </w:rPr>
        <w:t>With</w:t>
      </w:r>
      <w:proofErr w:type="gramEnd"/>
      <w:r w:rsidRPr="00CD2A6D">
        <w:rPr>
          <w:rFonts w:ascii="Times New Roman" w:hAnsi="Times New Roman" w:cs="Times New Roman"/>
          <w:sz w:val="24"/>
          <w:szCs w:val="24"/>
        </w:rPr>
        <w:t xml:space="preserve"> Band-Split RNN. IEEE/ACM transactions on audio, speech, and language processing, 31, pp.1893–1901.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://doi.org/10.1109/taslp.2023.3271145</w:t>
      </w:r>
      <w:proofErr w:type="gramEnd"/>
      <w:r w:rsidRPr="00CD2A6D">
        <w:rPr>
          <w:rFonts w:ascii="Times New Roman" w:hAnsi="Times New Roman" w:cs="Times New Roman"/>
          <w:sz w:val="24"/>
          <w:szCs w:val="24"/>
        </w:rPr>
        <w:t>.</w:t>
      </w:r>
    </w:p>
    <w:p w14:paraId="6BCDE062" w14:textId="77777777" w:rsidR="00CD2A6D" w:rsidRPr="00CD2A6D" w:rsidRDefault="00CD2A6D" w:rsidP="00CD2A6D">
      <w:pPr>
        <w:jc w:val="both"/>
        <w:rPr>
          <w:rFonts w:ascii="Times New Roman" w:hAnsi="Times New Roman" w:cs="Times New Roman"/>
          <w:sz w:val="24"/>
          <w:szCs w:val="24"/>
        </w:rPr>
      </w:pPr>
    </w:p>
    <w:p w14:paraId="5425EFA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Bhattacharjee, M., Prasanna, S.R.M. and Guha, P. (2020). Speech/Music Classification Using Features </w:t>
      </w:r>
      <w:proofErr w:type="gramStart"/>
      <w:r w:rsidRPr="00CD2A6D">
        <w:rPr>
          <w:rFonts w:ascii="Times New Roman" w:hAnsi="Times New Roman" w:cs="Times New Roman"/>
          <w:sz w:val="24"/>
          <w:szCs w:val="24"/>
        </w:rPr>
        <w:t>From</w:t>
      </w:r>
      <w:proofErr w:type="gramEnd"/>
      <w:r w:rsidRPr="00CD2A6D">
        <w:rPr>
          <w:rFonts w:ascii="Times New Roman" w:hAnsi="Times New Roman" w:cs="Times New Roman"/>
          <w:sz w:val="24"/>
          <w:szCs w:val="24"/>
        </w:rPr>
        <w:t xml:space="preserve"> Spectral Peaks. IEEE/ACM Transactions on Audio, Speech, and Language Processing, 28, pp.1549–1559.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://doi.org/10.1109/taslp.2020.2993152</w:t>
      </w:r>
      <w:proofErr w:type="gramEnd"/>
      <w:r w:rsidRPr="00CD2A6D">
        <w:rPr>
          <w:rFonts w:ascii="Times New Roman" w:hAnsi="Times New Roman" w:cs="Times New Roman"/>
          <w:sz w:val="24"/>
          <w:szCs w:val="24"/>
        </w:rPr>
        <w:t>.</w:t>
      </w:r>
    </w:p>
    <w:p w14:paraId="4E67FB23" w14:textId="77777777" w:rsidR="00CD2A6D" w:rsidRPr="00CD2A6D" w:rsidRDefault="00CD2A6D" w:rsidP="00CD2A6D">
      <w:pPr>
        <w:jc w:val="both"/>
        <w:rPr>
          <w:rFonts w:ascii="Times New Roman" w:hAnsi="Times New Roman" w:cs="Times New Roman"/>
          <w:sz w:val="24"/>
          <w:szCs w:val="24"/>
        </w:rPr>
      </w:pPr>
    </w:p>
    <w:p w14:paraId="061A5844"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Nelus, A. and Martin, R. (2021). Privacy-Preserving Audio Classification Using Variational Information Feature Extraction. IEEE/ACM Transactions on Audio, Speech, and Language Processing, 29, pp.2864–2877.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://doi.org/10.1109/taslp.2021.3108063</w:t>
      </w:r>
      <w:proofErr w:type="gramEnd"/>
      <w:r w:rsidRPr="00CD2A6D">
        <w:rPr>
          <w:rFonts w:ascii="Times New Roman" w:hAnsi="Times New Roman" w:cs="Times New Roman"/>
          <w:sz w:val="24"/>
          <w:szCs w:val="24"/>
        </w:rPr>
        <w:t>.</w:t>
      </w:r>
    </w:p>
    <w:p w14:paraId="3BB8E76B" w14:textId="77777777" w:rsidR="00CD2A6D" w:rsidRPr="00CD2A6D" w:rsidRDefault="00CD2A6D" w:rsidP="00CD2A6D">
      <w:pPr>
        <w:jc w:val="both"/>
        <w:rPr>
          <w:rFonts w:ascii="Times New Roman" w:hAnsi="Times New Roman" w:cs="Times New Roman"/>
          <w:sz w:val="24"/>
          <w:szCs w:val="24"/>
        </w:rPr>
      </w:pPr>
    </w:p>
    <w:p w14:paraId="3F92CEFC"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Moreo, A., </w:t>
      </w:r>
      <w:proofErr w:type="spellStart"/>
      <w:r w:rsidRPr="00CD2A6D">
        <w:rPr>
          <w:rFonts w:ascii="Times New Roman" w:hAnsi="Times New Roman" w:cs="Times New Roman"/>
          <w:sz w:val="24"/>
          <w:szCs w:val="24"/>
        </w:rPr>
        <w:t>Esuli</w:t>
      </w:r>
      <w:proofErr w:type="spellEnd"/>
      <w:r w:rsidRPr="00CD2A6D">
        <w:rPr>
          <w:rFonts w:ascii="Times New Roman" w:hAnsi="Times New Roman" w:cs="Times New Roman"/>
          <w:sz w:val="24"/>
          <w:szCs w:val="24"/>
        </w:rPr>
        <w:t xml:space="preserve">, A. and Sebastiani, F. (2022). Lost in Transduction: </w:t>
      </w:r>
      <w:proofErr w:type="spellStart"/>
      <w:r w:rsidRPr="00CD2A6D">
        <w:rPr>
          <w:rFonts w:ascii="Times New Roman" w:hAnsi="Times New Roman" w:cs="Times New Roman"/>
          <w:sz w:val="24"/>
          <w:szCs w:val="24"/>
        </w:rPr>
        <w:t>Transductive</w:t>
      </w:r>
      <w:proofErr w:type="spellEnd"/>
      <w:r w:rsidRPr="00CD2A6D">
        <w:rPr>
          <w:rFonts w:ascii="Times New Roman" w:hAnsi="Times New Roman" w:cs="Times New Roman"/>
          <w:sz w:val="24"/>
          <w:szCs w:val="24"/>
        </w:rPr>
        <w:t xml:space="preserve"> Transfer Learning in Text Classification. ACM Transactions on Knowledge Discovery from Data, 16(1), pp.1–21.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://doi.org/10.1145/3453146</w:t>
      </w:r>
      <w:proofErr w:type="gramEnd"/>
      <w:r w:rsidRPr="00CD2A6D">
        <w:rPr>
          <w:rFonts w:ascii="Times New Roman" w:hAnsi="Times New Roman" w:cs="Times New Roman"/>
          <w:sz w:val="24"/>
          <w:szCs w:val="24"/>
        </w:rPr>
        <w:t>.</w:t>
      </w:r>
    </w:p>
    <w:p w14:paraId="7E1B6E96" w14:textId="77777777" w:rsidR="00CD2A6D" w:rsidRPr="00CD2A6D" w:rsidRDefault="00CD2A6D" w:rsidP="00CD2A6D">
      <w:pPr>
        <w:jc w:val="both"/>
        <w:rPr>
          <w:rFonts w:ascii="Times New Roman" w:hAnsi="Times New Roman" w:cs="Times New Roman"/>
          <w:sz w:val="24"/>
          <w:szCs w:val="24"/>
        </w:rPr>
      </w:pPr>
    </w:p>
    <w:p w14:paraId="7D6E76E9"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Moliner, E. and </w:t>
      </w:r>
      <w:proofErr w:type="spellStart"/>
      <w:r w:rsidRPr="00CD2A6D">
        <w:rPr>
          <w:rFonts w:ascii="Times New Roman" w:hAnsi="Times New Roman" w:cs="Times New Roman"/>
          <w:sz w:val="24"/>
          <w:szCs w:val="24"/>
        </w:rPr>
        <w:t>Valimaki</w:t>
      </w:r>
      <w:proofErr w:type="spellEnd"/>
      <w:r w:rsidRPr="00CD2A6D">
        <w:rPr>
          <w:rFonts w:ascii="Times New Roman" w:hAnsi="Times New Roman" w:cs="Times New Roman"/>
          <w:sz w:val="24"/>
          <w:szCs w:val="24"/>
        </w:rPr>
        <w:t xml:space="preserve">, V. (2022). BEHM-GAN: Bandwidth Extension of Historical Music using Generative Adversarial Networks. IEEE/ACM Transactions on Audio, Speech, and Language Processing, pp.1–14.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://doi.org/10.1109/taslp.2022.3190726</w:t>
      </w:r>
      <w:proofErr w:type="gramEnd"/>
      <w:r w:rsidRPr="00CD2A6D">
        <w:rPr>
          <w:rFonts w:ascii="Times New Roman" w:hAnsi="Times New Roman" w:cs="Times New Roman"/>
          <w:sz w:val="24"/>
          <w:szCs w:val="24"/>
        </w:rPr>
        <w:t>.</w:t>
      </w:r>
    </w:p>
    <w:p w14:paraId="11D4C3C1" w14:textId="77777777" w:rsidR="00CD2A6D" w:rsidRPr="00CD2A6D" w:rsidRDefault="00CD2A6D" w:rsidP="00CD2A6D">
      <w:pPr>
        <w:jc w:val="both"/>
        <w:rPr>
          <w:rFonts w:ascii="Times New Roman" w:hAnsi="Times New Roman" w:cs="Times New Roman"/>
          <w:sz w:val="24"/>
          <w:szCs w:val="24"/>
        </w:rPr>
      </w:pPr>
    </w:p>
    <w:p w14:paraId="2A668760"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lastRenderedPageBreak/>
        <w:t xml:space="preserve">Ji, S., Yang, X. and Luo, J. (2023). A Survey on Deep Learning for Symbolic Music Generation: Representations, Algorithms, Evaluations, and Challenges. ACM Computing Surveys, 56(1), pp.1–39.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://doi.org/10.1145/3597493</w:t>
      </w:r>
      <w:proofErr w:type="gramEnd"/>
      <w:r w:rsidRPr="00CD2A6D">
        <w:rPr>
          <w:rFonts w:ascii="Times New Roman" w:hAnsi="Times New Roman" w:cs="Times New Roman"/>
          <w:sz w:val="24"/>
          <w:szCs w:val="24"/>
        </w:rPr>
        <w:t>.</w:t>
      </w:r>
    </w:p>
    <w:p w14:paraId="3A64338F" w14:textId="77777777" w:rsidR="00CD2A6D" w:rsidRPr="00CD2A6D" w:rsidRDefault="00CD2A6D" w:rsidP="00CD2A6D">
      <w:pPr>
        <w:jc w:val="both"/>
        <w:rPr>
          <w:rFonts w:ascii="Times New Roman" w:hAnsi="Times New Roman" w:cs="Times New Roman"/>
          <w:sz w:val="24"/>
          <w:szCs w:val="24"/>
        </w:rPr>
      </w:pPr>
    </w:p>
    <w:p w14:paraId="311ACBF1"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Tang, Y., Chang, C.-M., Yang, X. and Igarashi, T. (2023). </w:t>
      </w:r>
      <w:proofErr w:type="spellStart"/>
      <w:r w:rsidRPr="00CD2A6D">
        <w:rPr>
          <w:rFonts w:ascii="Times New Roman" w:hAnsi="Times New Roman" w:cs="Times New Roman"/>
          <w:sz w:val="24"/>
          <w:szCs w:val="24"/>
        </w:rPr>
        <w:t>SyncLabeling</w:t>
      </w:r>
      <w:proofErr w:type="spellEnd"/>
      <w:r w:rsidRPr="00CD2A6D">
        <w:rPr>
          <w:rFonts w:ascii="Times New Roman" w:hAnsi="Times New Roman" w:cs="Times New Roman"/>
          <w:sz w:val="24"/>
          <w:szCs w:val="24"/>
        </w:rPr>
        <w:t xml:space="preserve">: A Synchronized Audio Segmentation Interface for Mobile Devices. Proceedings of the ACM on human-computer interaction, 7(MHCI), pp.1–19.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://doi.org/10.1145/3604273</w:t>
      </w:r>
      <w:proofErr w:type="gramEnd"/>
      <w:r w:rsidRPr="00CD2A6D">
        <w:rPr>
          <w:rFonts w:ascii="Times New Roman" w:hAnsi="Times New Roman" w:cs="Times New Roman"/>
          <w:sz w:val="24"/>
          <w:szCs w:val="24"/>
        </w:rPr>
        <w:t>.</w:t>
      </w:r>
    </w:p>
    <w:p w14:paraId="6C0EB1F7" w14:textId="77777777" w:rsidR="00CD2A6D" w:rsidRPr="00CD2A6D" w:rsidRDefault="00CD2A6D" w:rsidP="00CD2A6D">
      <w:pPr>
        <w:jc w:val="both"/>
        <w:rPr>
          <w:rFonts w:ascii="Times New Roman" w:hAnsi="Times New Roman" w:cs="Times New Roman"/>
          <w:sz w:val="24"/>
          <w:szCs w:val="24"/>
        </w:rPr>
      </w:pPr>
    </w:p>
    <w:p w14:paraId="0ACE53A2"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Krause, M. and Meinard Müller (2023). Hierarchical Classification for Instrument Activity Detection in Orchestral Music Recordings. IEEE/ACM transactions on audio, speech, and language processing, 31, pp.2567–2578.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://doi.org/10.1109/taslp.2023.3291506</w:t>
      </w:r>
      <w:proofErr w:type="gramEnd"/>
      <w:r w:rsidRPr="00CD2A6D">
        <w:rPr>
          <w:rFonts w:ascii="Times New Roman" w:hAnsi="Times New Roman" w:cs="Times New Roman"/>
          <w:sz w:val="24"/>
          <w:szCs w:val="24"/>
        </w:rPr>
        <w:t>.</w:t>
      </w:r>
    </w:p>
    <w:p w14:paraId="286B2DEB" w14:textId="77777777" w:rsidR="00CD2A6D" w:rsidRPr="00CD2A6D" w:rsidRDefault="00CD2A6D" w:rsidP="00CD2A6D">
      <w:pPr>
        <w:jc w:val="both"/>
        <w:rPr>
          <w:rFonts w:ascii="Times New Roman" w:hAnsi="Times New Roman" w:cs="Times New Roman"/>
          <w:sz w:val="24"/>
          <w:szCs w:val="24"/>
        </w:rPr>
      </w:pPr>
    </w:p>
    <w:p w14:paraId="32CD4F76"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Yin, G., Sun, S., Yu, D., Li, D. and Zhang, K. (2022). A Multimodal Framework for Large-Scale Emotion Recognition by Fusing Music and Electrodermal Activity Signals. ACM Transactions on Multimedia Computing, Communications, and Applications, 18(3), pp.1–23.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://doi.org/10.1145/3490686</w:t>
      </w:r>
      <w:proofErr w:type="gramEnd"/>
      <w:r w:rsidRPr="00CD2A6D">
        <w:rPr>
          <w:rFonts w:ascii="Times New Roman" w:hAnsi="Times New Roman" w:cs="Times New Roman"/>
          <w:sz w:val="24"/>
          <w:szCs w:val="24"/>
        </w:rPr>
        <w:t>.</w:t>
      </w:r>
    </w:p>
    <w:p w14:paraId="096E3976" w14:textId="77777777" w:rsidR="00CD2A6D" w:rsidRPr="00CD2A6D" w:rsidRDefault="00CD2A6D" w:rsidP="00CD2A6D">
      <w:pPr>
        <w:jc w:val="both"/>
        <w:rPr>
          <w:rFonts w:ascii="Times New Roman" w:hAnsi="Times New Roman" w:cs="Times New Roman"/>
          <w:sz w:val="24"/>
          <w:szCs w:val="24"/>
        </w:rPr>
      </w:pPr>
    </w:p>
    <w:p w14:paraId="649F244E" w14:textId="77777777" w:rsidR="00CD2A6D" w:rsidRPr="00CD2A6D" w:rsidRDefault="00CD2A6D" w:rsidP="00CD2A6D">
      <w:pPr>
        <w:jc w:val="both"/>
        <w:rPr>
          <w:rFonts w:ascii="Times New Roman" w:hAnsi="Times New Roman" w:cs="Times New Roman"/>
          <w:sz w:val="24"/>
          <w:szCs w:val="24"/>
        </w:rPr>
      </w:pPr>
      <w:r w:rsidRPr="00CD2A6D">
        <w:rPr>
          <w:rFonts w:ascii="Times New Roman" w:hAnsi="Times New Roman" w:cs="Times New Roman"/>
          <w:sz w:val="24"/>
          <w:szCs w:val="24"/>
        </w:rPr>
        <w:t xml:space="preserve">Hono, Y., Hashimoto, K., Oura, K., </w:t>
      </w:r>
      <w:proofErr w:type="spellStart"/>
      <w:r w:rsidRPr="00CD2A6D">
        <w:rPr>
          <w:rFonts w:ascii="Times New Roman" w:hAnsi="Times New Roman" w:cs="Times New Roman"/>
          <w:sz w:val="24"/>
          <w:szCs w:val="24"/>
        </w:rPr>
        <w:t>Nankaku</w:t>
      </w:r>
      <w:proofErr w:type="spellEnd"/>
      <w:r w:rsidRPr="00CD2A6D">
        <w:rPr>
          <w:rFonts w:ascii="Times New Roman" w:hAnsi="Times New Roman" w:cs="Times New Roman"/>
          <w:sz w:val="24"/>
          <w:szCs w:val="24"/>
        </w:rPr>
        <w:t xml:space="preserve">, Y. and Tokuda, K. (2021). </w:t>
      </w:r>
      <w:proofErr w:type="spellStart"/>
      <w:r w:rsidRPr="00CD2A6D">
        <w:rPr>
          <w:rFonts w:ascii="Times New Roman" w:hAnsi="Times New Roman" w:cs="Times New Roman"/>
          <w:sz w:val="24"/>
          <w:szCs w:val="24"/>
        </w:rPr>
        <w:t>Sinsy</w:t>
      </w:r>
      <w:proofErr w:type="spellEnd"/>
      <w:r w:rsidRPr="00CD2A6D">
        <w:rPr>
          <w:rFonts w:ascii="Times New Roman" w:hAnsi="Times New Roman" w:cs="Times New Roman"/>
          <w:sz w:val="24"/>
          <w:szCs w:val="24"/>
        </w:rPr>
        <w:t xml:space="preserve">: A Deep Neural Network-Based Singing Voice Synthesis System. IEEE/ACM Transactions on Audio, Speech, and Language Processing, 29, pp.2803–2815.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://doi.org/10.1109/taslp.2021.3104165</w:t>
      </w:r>
      <w:proofErr w:type="gramEnd"/>
      <w:r w:rsidRPr="00CD2A6D">
        <w:rPr>
          <w:rFonts w:ascii="Times New Roman" w:hAnsi="Times New Roman" w:cs="Times New Roman"/>
          <w:sz w:val="24"/>
          <w:szCs w:val="24"/>
        </w:rPr>
        <w:t>.</w:t>
      </w:r>
    </w:p>
    <w:p w14:paraId="4840A644" w14:textId="77777777" w:rsidR="00CD2A6D" w:rsidRPr="00CD2A6D" w:rsidRDefault="00CD2A6D" w:rsidP="00CD2A6D">
      <w:pPr>
        <w:jc w:val="both"/>
        <w:rPr>
          <w:rFonts w:ascii="Times New Roman" w:hAnsi="Times New Roman" w:cs="Times New Roman"/>
          <w:sz w:val="24"/>
          <w:szCs w:val="24"/>
        </w:rPr>
      </w:pPr>
    </w:p>
    <w:p w14:paraId="7337680D" w14:textId="77777777" w:rsidR="00CD2A6D" w:rsidRPr="00CD2A6D" w:rsidRDefault="00CD2A6D" w:rsidP="00CD2A6D">
      <w:pPr>
        <w:jc w:val="both"/>
        <w:rPr>
          <w:rFonts w:ascii="Times New Roman" w:hAnsi="Times New Roman" w:cs="Times New Roman"/>
          <w:sz w:val="24"/>
          <w:szCs w:val="24"/>
        </w:rPr>
      </w:pPr>
      <w:proofErr w:type="spellStart"/>
      <w:r w:rsidRPr="00CD2A6D">
        <w:rPr>
          <w:rFonts w:ascii="Times New Roman" w:hAnsi="Times New Roman" w:cs="Times New Roman"/>
          <w:sz w:val="24"/>
          <w:szCs w:val="24"/>
        </w:rPr>
        <w:t>Malitesta</w:t>
      </w:r>
      <w:proofErr w:type="spellEnd"/>
      <w:r w:rsidRPr="00CD2A6D">
        <w:rPr>
          <w:rFonts w:ascii="Times New Roman" w:hAnsi="Times New Roman" w:cs="Times New Roman"/>
          <w:sz w:val="24"/>
          <w:szCs w:val="24"/>
        </w:rPr>
        <w:t xml:space="preserve">, D., Cornacchia, G., Pomo, C., Felice Antonio Merra, Tommaso Di Noia and Eugenio Di </w:t>
      </w:r>
      <w:proofErr w:type="spellStart"/>
      <w:r w:rsidRPr="00CD2A6D">
        <w:rPr>
          <w:rFonts w:ascii="Times New Roman" w:hAnsi="Times New Roman" w:cs="Times New Roman"/>
          <w:sz w:val="24"/>
          <w:szCs w:val="24"/>
        </w:rPr>
        <w:t>Sciascio</w:t>
      </w:r>
      <w:proofErr w:type="spellEnd"/>
      <w:r w:rsidRPr="00CD2A6D">
        <w:rPr>
          <w:rFonts w:ascii="Times New Roman" w:hAnsi="Times New Roman" w:cs="Times New Roman"/>
          <w:sz w:val="24"/>
          <w:szCs w:val="24"/>
        </w:rPr>
        <w:t xml:space="preserve"> (2024). Formalizing Multimedia Recommendation through Multimodal Deep Learning. ACM transactions on recommender systems. </w:t>
      </w:r>
      <w:proofErr w:type="spellStart"/>
      <w:proofErr w:type="gramStart"/>
      <w:r w:rsidRPr="00CD2A6D">
        <w:rPr>
          <w:rFonts w:ascii="Times New Roman" w:hAnsi="Times New Roman" w:cs="Times New Roman"/>
          <w:sz w:val="24"/>
          <w:szCs w:val="24"/>
        </w:rPr>
        <w:t>doi:https</w:t>
      </w:r>
      <w:proofErr w:type="spellEnd"/>
      <w:r w:rsidRPr="00CD2A6D">
        <w:rPr>
          <w:rFonts w:ascii="Times New Roman" w:hAnsi="Times New Roman" w:cs="Times New Roman"/>
          <w:sz w:val="24"/>
          <w:szCs w:val="24"/>
        </w:rPr>
        <w:t>://doi.org/10.1145/3662738</w:t>
      </w:r>
      <w:proofErr w:type="gramEnd"/>
      <w:r w:rsidRPr="00CD2A6D">
        <w:rPr>
          <w:rFonts w:ascii="Times New Roman" w:hAnsi="Times New Roman" w:cs="Times New Roman"/>
          <w:sz w:val="24"/>
          <w:szCs w:val="24"/>
        </w:rPr>
        <w:t>.</w:t>
      </w:r>
    </w:p>
    <w:p w14:paraId="62FA8075" w14:textId="77777777" w:rsidR="00CD2A6D" w:rsidRPr="00CD2A6D" w:rsidRDefault="00CD2A6D" w:rsidP="00CD2A6D">
      <w:pPr>
        <w:jc w:val="both"/>
        <w:rPr>
          <w:rFonts w:ascii="Times New Roman" w:hAnsi="Times New Roman" w:cs="Times New Roman"/>
          <w:sz w:val="24"/>
          <w:szCs w:val="24"/>
        </w:rPr>
      </w:pPr>
    </w:p>
    <w:p w14:paraId="57DA5D20" w14:textId="77777777" w:rsidR="00000000" w:rsidRPr="00CD2A6D" w:rsidRDefault="00000000" w:rsidP="00CD2A6D">
      <w:pPr>
        <w:jc w:val="both"/>
        <w:rPr>
          <w:rFonts w:ascii="Times New Roman" w:hAnsi="Times New Roman" w:cs="Times New Roman"/>
          <w:sz w:val="24"/>
          <w:szCs w:val="24"/>
        </w:rPr>
      </w:pPr>
    </w:p>
    <w:sectPr w:rsidR="00877217" w:rsidRPr="00CD2A6D" w:rsidSect="00C477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32357"/>
    <w:multiLevelType w:val="multilevel"/>
    <w:tmpl w:val="EB50FE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208B9"/>
    <w:multiLevelType w:val="hybridMultilevel"/>
    <w:tmpl w:val="DBD4F1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523246D"/>
    <w:multiLevelType w:val="multilevel"/>
    <w:tmpl w:val="2750B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C93801"/>
    <w:multiLevelType w:val="multilevel"/>
    <w:tmpl w:val="9FBC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861DB"/>
    <w:multiLevelType w:val="multilevel"/>
    <w:tmpl w:val="AD029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BB725F"/>
    <w:multiLevelType w:val="multilevel"/>
    <w:tmpl w:val="F90245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581E4A"/>
    <w:multiLevelType w:val="multilevel"/>
    <w:tmpl w:val="5528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90045C"/>
    <w:multiLevelType w:val="hybridMultilevel"/>
    <w:tmpl w:val="F8BCEE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4154ED5"/>
    <w:multiLevelType w:val="multilevel"/>
    <w:tmpl w:val="FB98B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468280">
    <w:abstractNumId w:val="4"/>
  </w:num>
  <w:num w:numId="2" w16cid:durableId="1657874194">
    <w:abstractNumId w:val="6"/>
  </w:num>
  <w:num w:numId="3" w16cid:durableId="1460227321">
    <w:abstractNumId w:val="3"/>
  </w:num>
  <w:num w:numId="4" w16cid:durableId="2059468814">
    <w:abstractNumId w:val="5"/>
  </w:num>
  <w:num w:numId="5" w16cid:durableId="1088770283">
    <w:abstractNumId w:val="8"/>
  </w:num>
  <w:num w:numId="6" w16cid:durableId="813184303">
    <w:abstractNumId w:val="2"/>
  </w:num>
  <w:num w:numId="7" w16cid:durableId="2030716286">
    <w:abstractNumId w:val="0"/>
  </w:num>
  <w:num w:numId="8" w16cid:durableId="401488888">
    <w:abstractNumId w:val="7"/>
  </w:num>
  <w:num w:numId="9" w16cid:durableId="2051567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1NDQ3szAwMjYxMLBQ0lEKTi0uzszPAykwrAUAexMBzCwAAAA="/>
  </w:docVars>
  <w:rsids>
    <w:rsidRoot w:val="003224F2"/>
    <w:rsid w:val="000C55A9"/>
    <w:rsid w:val="001B66DA"/>
    <w:rsid w:val="003224F2"/>
    <w:rsid w:val="00580D00"/>
    <w:rsid w:val="007D74F8"/>
    <w:rsid w:val="008E24C0"/>
    <w:rsid w:val="00C47760"/>
    <w:rsid w:val="00CD2A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6F2F"/>
  <w15:chartTrackingRefBased/>
  <w15:docId w15:val="{9F2D0553-19E1-4803-BEA9-9A01EA7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D2A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6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66D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B66DA"/>
    <w:pPr>
      <w:spacing w:after="0" w:line="240" w:lineRule="auto"/>
    </w:pPr>
  </w:style>
  <w:style w:type="paragraph" w:styleId="ListParagraph">
    <w:name w:val="List Paragraph"/>
    <w:basedOn w:val="Normal"/>
    <w:uiPriority w:val="34"/>
    <w:qFormat/>
    <w:rsid w:val="001B66DA"/>
    <w:pPr>
      <w:ind w:left="720"/>
      <w:contextualSpacing/>
    </w:pPr>
  </w:style>
  <w:style w:type="character" w:customStyle="1" w:styleId="Heading2Char">
    <w:name w:val="Heading 2 Char"/>
    <w:basedOn w:val="DefaultParagraphFont"/>
    <w:link w:val="Heading2"/>
    <w:uiPriority w:val="9"/>
    <w:rsid w:val="00CD2A6D"/>
    <w:rPr>
      <w:rFonts w:asciiTheme="majorHAnsi" w:eastAsiaTheme="majorEastAsia" w:hAnsiTheme="majorHAnsi" w:cstheme="majorBidi"/>
      <w:color w:val="2F5496" w:themeColor="accent1" w:themeShade="BF"/>
      <w:sz w:val="26"/>
      <w:szCs w:val="26"/>
    </w:rPr>
  </w:style>
  <w:style w:type="table" w:styleId="TableGridLight">
    <w:name w:val="Grid Table Light"/>
    <w:basedOn w:val="TableNormal"/>
    <w:uiPriority w:val="40"/>
    <w:rsid w:val="00CD2A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D2A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CD2A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A6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D2A6D"/>
    <w:pPr>
      <w:outlineLvl w:val="9"/>
    </w:pPr>
    <w:rPr>
      <w:kern w:val="0"/>
      <w:lang w:val="en-US"/>
      <w14:ligatures w14:val="none"/>
    </w:rPr>
  </w:style>
  <w:style w:type="paragraph" w:styleId="TOC1">
    <w:name w:val="toc 1"/>
    <w:basedOn w:val="Normal"/>
    <w:next w:val="Normal"/>
    <w:autoRedefine/>
    <w:uiPriority w:val="39"/>
    <w:unhideWhenUsed/>
    <w:rsid w:val="00CD2A6D"/>
    <w:pPr>
      <w:spacing w:after="100"/>
    </w:pPr>
  </w:style>
  <w:style w:type="paragraph" w:styleId="TOC2">
    <w:name w:val="toc 2"/>
    <w:basedOn w:val="Normal"/>
    <w:next w:val="Normal"/>
    <w:autoRedefine/>
    <w:uiPriority w:val="39"/>
    <w:unhideWhenUsed/>
    <w:rsid w:val="00CD2A6D"/>
    <w:pPr>
      <w:spacing w:after="100"/>
      <w:ind w:left="220"/>
    </w:pPr>
  </w:style>
  <w:style w:type="character" w:styleId="Hyperlink">
    <w:name w:val="Hyperlink"/>
    <w:basedOn w:val="DefaultParagraphFont"/>
    <w:uiPriority w:val="99"/>
    <w:unhideWhenUsed/>
    <w:rsid w:val="00CD2A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28291">
      <w:bodyDiv w:val="1"/>
      <w:marLeft w:val="0"/>
      <w:marRight w:val="0"/>
      <w:marTop w:val="0"/>
      <w:marBottom w:val="0"/>
      <w:divBdr>
        <w:top w:val="none" w:sz="0" w:space="0" w:color="auto"/>
        <w:left w:val="none" w:sz="0" w:space="0" w:color="auto"/>
        <w:bottom w:val="none" w:sz="0" w:space="0" w:color="auto"/>
        <w:right w:val="none" w:sz="0" w:space="0" w:color="auto"/>
      </w:divBdr>
      <w:divsChild>
        <w:div w:id="119615829">
          <w:marLeft w:val="0"/>
          <w:marRight w:val="0"/>
          <w:marTop w:val="0"/>
          <w:marBottom w:val="0"/>
          <w:divBdr>
            <w:top w:val="single" w:sz="2" w:space="0" w:color="E3E3E3"/>
            <w:left w:val="single" w:sz="2" w:space="0" w:color="E3E3E3"/>
            <w:bottom w:val="single" w:sz="2" w:space="0" w:color="E3E3E3"/>
            <w:right w:val="single" w:sz="2" w:space="0" w:color="E3E3E3"/>
          </w:divBdr>
          <w:divsChild>
            <w:div w:id="1830511696">
              <w:marLeft w:val="0"/>
              <w:marRight w:val="0"/>
              <w:marTop w:val="0"/>
              <w:marBottom w:val="0"/>
              <w:divBdr>
                <w:top w:val="single" w:sz="2" w:space="0" w:color="E3E3E3"/>
                <w:left w:val="single" w:sz="2" w:space="0" w:color="E3E3E3"/>
                <w:bottom w:val="single" w:sz="2" w:space="0" w:color="E3E3E3"/>
                <w:right w:val="single" w:sz="2" w:space="0" w:color="E3E3E3"/>
              </w:divBdr>
              <w:divsChild>
                <w:div w:id="1243300861">
                  <w:marLeft w:val="0"/>
                  <w:marRight w:val="0"/>
                  <w:marTop w:val="0"/>
                  <w:marBottom w:val="0"/>
                  <w:divBdr>
                    <w:top w:val="single" w:sz="2" w:space="0" w:color="E3E3E3"/>
                    <w:left w:val="single" w:sz="2" w:space="0" w:color="E3E3E3"/>
                    <w:bottom w:val="single" w:sz="2" w:space="0" w:color="E3E3E3"/>
                    <w:right w:val="single" w:sz="2" w:space="0" w:color="E3E3E3"/>
                  </w:divBdr>
                  <w:divsChild>
                    <w:div w:id="1651715791">
                      <w:marLeft w:val="0"/>
                      <w:marRight w:val="0"/>
                      <w:marTop w:val="0"/>
                      <w:marBottom w:val="0"/>
                      <w:divBdr>
                        <w:top w:val="single" w:sz="2" w:space="0" w:color="E3E3E3"/>
                        <w:left w:val="single" w:sz="2" w:space="0" w:color="E3E3E3"/>
                        <w:bottom w:val="single" w:sz="2" w:space="0" w:color="E3E3E3"/>
                        <w:right w:val="single" w:sz="2" w:space="0" w:color="E3E3E3"/>
                      </w:divBdr>
                      <w:divsChild>
                        <w:div w:id="1337070489">
                          <w:marLeft w:val="0"/>
                          <w:marRight w:val="0"/>
                          <w:marTop w:val="0"/>
                          <w:marBottom w:val="0"/>
                          <w:divBdr>
                            <w:top w:val="single" w:sz="2" w:space="0" w:color="E3E3E3"/>
                            <w:left w:val="single" w:sz="2" w:space="0" w:color="E3E3E3"/>
                            <w:bottom w:val="single" w:sz="2" w:space="0" w:color="E3E3E3"/>
                            <w:right w:val="single" w:sz="2" w:space="0" w:color="E3E3E3"/>
                          </w:divBdr>
                          <w:divsChild>
                            <w:div w:id="349378547">
                              <w:marLeft w:val="0"/>
                              <w:marRight w:val="0"/>
                              <w:marTop w:val="0"/>
                              <w:marBottom w:val="0"/>
                              <w:divBdr>
                                <w:top w:val="single" w:sz="2" w:space="0" w:color="E3E3E3"/>
                                <w:left w:val="single" w:sz="2" w:space="0" w:color="E3E3E3"/>
                                <w:bottom w:val="single" w:sz="2" w:space="0" w:color="E3E3E3"/>
                                <w:right w:val="single" w:sz="2" w:space="0" w:color="E3E3E3"/>
                              </w:divBdr>
                              <w:divsChild>
                                <w:div w:id="345450005">
                                  <w:marLeft w:val="0"/>
                                  <w:marRight w:val="0"/>
                                  <w:marTop w:val="100"/>
                                  <w:marBottom w:val="100"/>
                                  <w:divBdr>
                                    <w:top w:val="single" w:sz="2" w:space="0" w:color="E3E3E3"/>
                                    <w:left w:val="single" w:sz="2" w:space="0" w:color="E3E3E3"/>
                                    <w:bottom w:val="single" w:sz="2" w:space="0" w:color="E3E3E3"/>
                                    <w:right w:val="single" w:sz="2" w:space="0" w:color="E3E3E3"/>
                                  </w:divBdr>
                                  <w:divsChild>
                                    <w:div w:id="173999392">
                                      <w:marLeft w:val="0"/>
                                      <w:marRight w:val="0"/>
                                      <w:marTop w:val="0"/>
                                      <w:marBottom w:val="0"/>
                                      <w:divBdr>
                                        <w:top w:val="single" w:sz="2" w:space="0" w:color="E3E3E3"/>
                                        <w:left w:val="single" w:sz="2" w:space="0" w:color="E3E3E3"/>
                                        <w:bottom w:val="single" w:sz="2" w:space="0" w:color="E3E3E3"/>
                                        <w:right w:val="single" w:sz="2" w:space="0" w:color="E3E3E3"/>
                                      </w:divBdr>
                                      <w:divsChild>
                                        <w:div w:id="219250287">
                                          <w:marLeft w:val="0"/>
                                          <w:marRight w:val="0"/>
                                          <w:marTop w:val="0"/>
                                          <w:marBottom w:val="0"/>
                                          <w:divBdr>
                                            <w:top w:val="single" w:sz="2" w:space="0" w:color="E3E3E3"/>
                                            <w:left w:val="single" w:sz="2" w:space="0" w:color="E3E3E3"/>
                                            <w:bottom w:val="single" w:sz="2" w:space="0" w:color="E3E3E3"/>
                                            <w:right w:val="single" w:sz="2" w:space="0" w:color="E3E3E3"/>
                                          </w:divBdr>
                                          <w:divsChild>
                                            <w:div w:id="1130780211">
                                              <w:marLeft w:val="0"/>
                                              <w:marRight w:val="0"/>
                                              <w:marTop w:val="0"/>
                                              <w:marBottom w:val="0"/>
                                              <w:divBdr>
                                                <w:top w:val="single" w:sz="2" w:space="0" w:color="E3E3E3"/>
                                                <w:left w:val="single" w:sz="2" w:space="0" w:color="E3E3E3"/>
                                                <w:bottom w:val="single" w:sz="2" w:space="0" w:color="E3E3E3"/>
                                                <w:right w:val="single" w:sz="2" w:space="0" w:color="E3E3E3"/>
                                              </w:divBdr>
                                              <w:divsChild>
                                                <w:div w:id="1460413264">
                                                  <w:marLeft w:val="0"/>
                                                  <w:marRight w:val="0"/>
                                                  <w:marTop w:val="0"/>
                                                  <w:marBottom w:val="0"/>
                                                  <w:divBdr>
                                                    <w:top w:val="single" w:sz="2" w:space="0" w:color="E3E3E3"/>
                                                    <w:left w:val="single" w:sz="2" w:space="0" w:color="E3E3E3"/>
                                                    <w:bottom w:val="single" w:sz="2" w:space="0" w:color="E3E3E3"/>
                                                    <w:right w:val="single" w:sz="2" w:space="0" w:color="E3E3E3"/>
                                                  </w:divBdr>
                                                  <w:divsChild>
                                                    <w:div w:id="1333483852">
                                                      <w:marLeft w:val="0"/>
                                                      <w:marRight w:val="0"/>
                                                      <w:marTop w:val="0"/>
                                                      <w:marBottom w:val="0"/>
                                                      <w:divBdr>
                                                        <w:top w:val="single" w:sz="2" w:space="0" w:color="E3E3E3"/>
                                                        <w:left w:val="single" w:sz="2" w:space="0" w:color="E3E3E3"/>
                                                        <w:bottom w:val="single" w:sz="2" w:space="0" w:color="E3E3E3"/>
                                                        <w:right w:val="single" w:sz="2" w:space="0" w:color="E3E3E3"/>
                                                      </w:divBdr>
                                                      <w:divsChild>
                                                        <w:div w:id="14404183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25549971">
          <w:marLeft w:val="0"/>
          <w:marRight w:val="0"/>
          <w:marTop w:val="0"/>
          <w:marBottom w:val="0"/>
          <w:divBdr>
            <w:top w:val="none" w:sz="0" w:space="0" w:color="auto"/>
            <w:left w:val="none" w:sz="0" w:space="0" w:color="auto"/>
            <w:bottom w:val="none" w:sz="0" w:space="0" w:color="auto"/>
            <w:right w:val="none" w:sz="0" w:space="0" w:color="auto"/>
          </w:divBdr>
          <w:divsChild>
            <w:div w:id="1842967641">
              <w:marLeft w:val="0"/>
              <w:marRight w:val="0"/>
              <w:marTop w:val="100"/>
              <w:marBottom w:val="100"/>
              <w:divBdr>
                <w:top w:val="single" w:sz="2" w:space="0" w:color="E3E3E3"/>
                <w:left w:val="single" w:sz="2" w:space="0" w:color="E3E3E3"/>
                <w:bottom w:val="single" w:sz="2" w:space="0" w:color="E3E3E3"/>
                <w:right w:val="single" w:sz="2" w:space="0" w:color="E3E3E3"/>
              </w:divBdr>
              <w:divsChild>
                <w:div w:id="3209300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57940215">
      <w:bodyDiv w:val="1"/>
      <w:marLeft w:val="0"/>
      <w:marRight w:val="0"/>
      <w:marTop w:val="0"/>
      <w:marBottom w:val="0"/>
      <w:divBdr>
        <w:top w:val="none" w:sz="0" w:space="0" w:color="auto"/>
        <w:left w:val="none" w:sz="0" w:space="0" w:color="auto"/>
        <w:bottom w:val="none" w:sz="0" w:space="0" w:color="auto"/>
        <w:right w:val="none" w:sz="0" w:space="0" w:color="auto"/>
      </w:divBdr>
    </w:div>
    <w:div w:id="204417665">
      <w:bodyDiv w:val="1"/>
      <w:marLeft w:val="0"/>
      <w:marRight w:val="0"/>
      <w:marTop w:val="0"/>
      <w:marBottom w:val="0"/>
      <w:divBdr>
        <w:top w:val="none" w:sz="0" w:space="0" w:color="auto"/>
        <w:left w:val="none" w:sz="0" w:space="0" w:color="auto"/>
        <w:bottom w:val="none" w:sz="0" w:space="0" w:color="auto"/>
        <w:right w:val="none" w:sz="0" w:space="0" w:color="auto"/>
      </w:divBdr>
    </w:div>
    <w:div w:id="467629606">
      <w:bodyDiv w:val="1"/>
      <w:marLeft w:val="0"/>
      <w:marRight w:val="0"/>
      <w:marTop w:val="0"/>
      <w:marBottom w:val="0"/>
      <w:divBdr>
        <w:top w:val="none" w:sz="0" w:space="0" w:color="auto"/>
        <w:left w:val="none" w:sz="0" w:space="0" w:color="auto"/>
        <w:bottom w:val="none" w:sz="0" w:space="0" w:color="auto"/>
        <w:right w:val="none" w:sz="0" w:space="0" w:color="auto"/>
      </w:divBdr>
    </w:div>
    <w:div w:id="469401268">
      <w:bodyDiv w:val="1"/>
      <w:marLeft w:val="0"/>
      <w:marRight w:val="0"/>
      <w:marTop w:val="0"/>
      <w:marBottom w:val="0"/>
      <w:divBdr>
        <w:top w:val="none" w:sz="0" w:space="0" w:color="auto"/>
        <w:left w:val="none" w:sz="0" w:space="0" w:color="auto"/>
        <w:bottom w:val="none" w:sz="0" w:space="0" w:color="auto"/>
        <w:right w:val="none" w:sz="0" w:space="0" w:color="auto"/>
      </w:divBdr>
    </w:div>
    <w:div w:id="944919669">
      <w:bodyDiv w:val="1"/>
      <w:marLeft w:val="0"/>
      <w:marRight w:val="0"/>
      <w:marTop w:val="0"/>
      <w:marBottom w:val="0"/>
      <w:divBdr>
        <w:top w:val="none" w:sz="0" w:space="0" w:color="auto"/>
        <w:left w:val="none" w:sz="0" w:space="0" w:color="auto"/>
        <w:bottom w:val="none" w:sz="0" w:space="0" w:color="auto"/>
        <w:right w:val="none" w:sz="0" w:space="0" w:color="auto"/>
      </w:divBdr>
    </w:div>
    <w:div w:id="1306545795">
      <w:bodyDiv w:val="1"/>
      <w:marLeft w:val="0"/>
      <w:marRight w:val="0"/>
      <w:marTop w:val="0"/>
      <w:marBottom w:val="0"/>
      <w:divBdr>
        <w:top w:val="none" w:sz="0" w:space="0" w:color="auto"/>
        <w:left w:val="none" w:sz="0" w:space="0" w:color="auto"/>
        <w:bottom w:val="none" w:sz="0" w:space="0" w:color="auto"/>
        <w:right w:val="none" w:sz="0" w:space="0" w:color="auto"/>
      </w:divBdr>
    </w:div>
    <w:div w:id="1586766425">
      <w:bodyDiv w:val="1"/>
      <w:marLeft w:val="0"/>
      <w:marRight w:val="0"/>
      <w:marTop w:val="0"/>
      <w:marBottom w:val="0"/>
      <w:divBdr>
        <w:top w:val="none" w:sz="0" w:space="0" w:color="auto"/>
        <w:left w:val="none" w:sz="0" w:space="0" w:color="auto"/>
        <w:bottom w:val="none" w:sz="0" w:space="0" w:color="auto"/>
        <w:right w:val="none" w:sz="0" w:space="0" w:color="auto"/>
      </w:divBdr>
      <w:divsChild>
        <w:div w:id="1004672499">
          <w:marLeft w:val="0"/>
          <w:marRight w:val="0"/>
          <w:marTop w:val="0"/>
          <w:marBottom w:val="0"/>
          <w:divBdr>
            <w:top w:val="single" w:sz="2" w:space="0" w:color="E3E3E3"/>
            <w:left w:val="single" w:sz="2" w:space="0" w:color="E3E3E3"/>
            <w:bottom w:val="single" w:sz="2" w:space="0" w:color="E3E3E3"/>
            <w:right w:val="single" w:sz="2" w:space="0" w:color="E3E3E3"/>
          </w:divBdr>
          <w:divsChild>
            <w:div w:id="1243494512">
              <w:marLeft w:val="0"/>
              <w:marRight w:val="0"/>
              <w:marTop w:val="0"/>
              <w:marBottom w:val="0"/>
              <w:divBdr>
                <w:top w:val="single" w:sz="2" w:space="0" w:color="E3E3E3"/>
                <w:left w:val="single" w:sz="2" w:space="0" w:color="E3E3E3"/>
                <w:bottom w:val="single" w:sz="2" w:space="0" w:color="E3E3E3"/>
                <w:right w:val="single" w:sz="2" w:space="0" w:color="E3E3E3"/>
              </w:divBdr>
              <w:divsChild>
                <w:div w:id="2115514069">
                  <w:marLeft w:val="0"/>
                  <w:marRight w:val="0"/>
                  <w:marTop w:val="0"/>
                  <w:marBottom w:val="0"/>
                  <w:divBdr>
                    <w:top w:val="single" w:sz="2" w:space="0" w:color="E3E3E3"/>
                    <w:left w:val="single" w:sz="2" w:space="0" w:color="E3E3E3"/>
                    <w:bottom w:val="single" w:sz="2" w:space="0" w:color="E3E3E3"/>
                    <w:right w:val="single" w:sz="2" w:space="0" w:color="E3E3E3"/>
                  </w:divBdr>
                  <w:divsChild>
                    <w:div w:id="707291637">
                      <w:marLeft w:val="0"/>
                      <w:marRight w:val="0"/>
                      <w:marTop w:val="0"/>
                      <w:marBottom w:val="0"/>
                      <w:divBdr>
                        <w:top w:val="single" w:sz="2" w:space="0" w:color="E3E3E3"/>
                        <w:left w:val="single" w:sz="2" w:space="0" w:color="E3E3E3"/>
                        <w:bottom w:val="single" w:sz="2" w:space="0" w:color="E3E3E3"/>
                        <w:right w:val="single" w:sz="2" w:space="0" w:color="E3E3E3"/>
                      </w:divBdr>
                      <w:divsChild>
                        <w:div w:id="905727232">
                          <w:marLeft w:val="0"/>
                          <w:marRight w:val="0"/>
                          <w:marTop w:val="0"/>
                          <w:marBottom w:val="0"/>
                          <w:divBdr>
                            <w:top w:val="single" w:sz="2" w:space="0" w:color="E3E3E3"/>
                            <w:left w:val="single" w:sz="2" w:space="0" w:color="E3E3E3"/>
                            <w:bottom w:val="single" w:sz="2" w:space="0" w:color="E3E3E3"/>
                            <w:right w:val="single" w:sz="2" w:space="0" w:color="E3E3E3"/>
                          </w:divBdr>
                          <w:divsChild>
                            <w:div w:id="1547796470">
                              <w:marLeft w:val="0"/>
                              <w:marRight w:val="0"/>
                              <w:marTop w:val="0"/>
                              <w:marBottom w:val="0"/>
                              <w:divBdr>
                                <w:top w:val="single" w:sz="2" w:space="0" w:color="E3E3E3"/>
                                <w:left w:val="single" w:sz="2" w:space="0" w:color="E3E3E3"/>
                                <w:bottom w:val="single" w:sz="2" w:space="0" w:color="E3E3E3"/>
                                <w:right w:val="single" w:sz="2" w:space="0" w:color="E3E3E3"/>
                              </w:divBdr>
                              <w:divsChild>
                                <w:div w:id="1211303151">
                                  <w:marLeft w:val="0"/>
                                  <w:marRight w:val="0"/>
                                  <w:marTop w:val="100"/>
                                  <w:marBottom w:val="100"/>
                                  <w:divBdr>
                                    <w:top w:val="single" w:sz="2" w:space="0" w:color="E3E3E3"/>
                                    <w:left w:val="single" w:sz="2" w:space="0" w:color="E3E3E3"/>
                                    <w:bottom w:val="single" w:sz="2" w:space="0" w:color="E3E3E3"/>
                                    <w:right w:val="single" w:sz="2" w:space="0" w:color="E3E3E3"/>
                                  </w:divBdr>
                                  <w:divsChild>
                                    <w:div w:id="1405687625">
                                      <w:marLeft w:val="0"/>
                                      <w:marRight w:val="0"/>
                                      <w:marTop w:val="0"/>
                                      <w:marBottom w:val="0"/>
                                      <w:divBdr>
                                        <w:top w:val="single" w:sz="2" w:space="0" w:color="E3E3E3"/>
                                        <w:left w:val="single" w:sz="2" w:space="0" w:color="E3E3E3"/>
                                        <w:bottom w:val="single" w:sz="2" w:space="0" w:color="E3E3E3"/>
                                        <w:right w:val="single" w:sz="2" w:space="0" w:color="E3E3E3"/>
                                      </w:divBdr>
                                      <w:divsChild>
                                        <w:div w:id="1696345053">
                                          <w:marLeft w:val="0"/>
                                          <w:marRight w:val="0"/>
                                          <w:marTop w:val="0"/>
                                          <w:marBottom w:val="0"/>
                                          <w:divBdr>
                                            <w:top w:val="single" w:sz="2" w:space="0" w:color="E3E3E3"/>
                                            <w:left w:val="single" w:sz="2" w:space="0" w:color="E3E3E3"/>
                                            <w:bottom w:val="single" w:sz="2" w:space="0" w:color="E3E3E3"/>
                                            <w:right w:val="single" w:sz="2" w:space="0" w:color="E3E3E3"/>
                                          </w:divBdr>
                                          <w:divsChild>
                                            <w:div w:id="1588075945">
                                              <w:marLeft w:val="0"/>
                                              <w:marRight w:val="0"/>
                                              <w:marTop w:val="0"/>
                                              <w:marBottom w:val="0"/>
                                              <w:divBdr>
                                                <w:top w:val="single" w:sz="2" w:space="0" w:color="E3E3E3"/>
                                                <w:left w:val="single" w:sz="2" w:space="0" w:color="E3E3E3"/>
                                                <w:bottom w:val="single" w:sz="2" w:space="0" w:color="E3E3E3"/>
                                                <w:right w:val="single" w:sz="2" w:space="0" w:color="E3E3E3"/>
                                              </w:divBdr>
                                              <w:divsChild>
                                                <w:div w:id="1842045377">
                                                  <w:marLeft w:val="0"/>
                                                  <w:marRight w:val="0"/>
                                                  <w:marTop w:val="0"/>
                                                  <w:marBottom w:val="0"/>
                                                  <w:divBdr>
                                                    <w:top w:val="single" w:sz="2" w:space="0" w:color="E3E3E3"/>
                                                    <w:left w:val="single" w:sz="2" w:space="0" w:color="E3E3E3"/>
                                                    <w:bottom w:val="single" w:sz="2" w:space="0" w:color="E3E3E3"/>
                                                    <w:right w:val="single" w:sz="2" w:space="0" w:color="E3E3E3"/>
                                                  </w:divBdr>
                                                  <w:divsChild>
                                                    <w:div w:id="1344161940">
                                                      <w:marLeft w:val="0"/>
                                                      <w:marRight w:val="0"/>
                                                      <w:marTop w:val="0"/>
                                                      <w:marBottom w:val="0"/>
                                                      <w:divBdr>
                                                        <w:top w:val="single" w:sz="2" w:space="0" w:color="E3E3E3"/>
                                                        <w:left w:val="single" w:sz="2" w:space="0" w:color="E3E3E3"/>
                                                        <w:bottom w:val="single" w:sz="2" w:space="0" w:color="E3E3E3"/>
                                                        <w:right w:val="single" w:sz="2" w:space="0" w:color="E3E3E3"/>
                                                      </w:divBdr>
                                                      <w:divsChild>
                                                        <w:div w:id="313072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78414996">
          <w:marLeft w:val="0"/>
          <w:marRight w:val="0"/>
          <w:marTop w:val="0"/>
          <w:marBottom w:val="0"/>
          <w:divBdr>
            <w:top w:val="none" w:sz="0" w:space="0" w:color="auto"/>
            <w:left w:val="none" w:sz="0" w:space="0" w:color="auto"/>
            <w:bottom w:val="none" w:sz="0" w:space="0" w:color="auto"/>
            <w:right w:val="none" w:sz="0" w:space="0" w:color="auto"/>
          </w:divBdr>
          <w:divsChild>
            <w:div w:id="1739940552">
              <w:marLeft w:val="0"/>
              <w:marRight w:val="0"/>
              <w:marTop w:val="100"/>
              <w:marBottom w:val="100"/>
              <w:divBdr>
                <w:top w:val="single" w:sz="2" w:space="0" w:color="E3E3E3"/>
                <w:left w:val="single" w:sz="2" w:space="0" w:color="E3E3E3"/>
                <w:bottom w:val="single" w:sz="2" w:space="0" w:color="E3E3E3"/>
                <w:right w:val="single" w:sz="2" w:space="0" w:color="E3E3E3"/>
              </w:divBdr>
              <w:divsChild>
                <w:div w:id="4203020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43022912">
      <w:bodyDiv w:val="1"/>
      <w:marLeft w:val="0"/>
      <w:marRight w:val="0"/>
      <w:marTop w:val="0"/>
      <w:marBottom w:val="0"/>
      <w:divBdr>
        <w:top w:val="none" w:sz="0" w:space="0" w:color="auto"/>
        <w:left w:val="none" w:sz="0" w:space="0" w:color="auto"/>
        <w:bottom w:val="none" w:sz="0" w:space="0" w:color="auto"/>
        <w:right w:val="none" w:sz="0" w:space="0" w:color="auto"/>
      </w:divBdr>
    </w:div>
    <w:div w:id="1847355042">
      <w:bodyDiv w:val="1"/>
      <w:marLeft w:val="0"/>
      <w:marRight w:val="0"/>
      <w:marTop w:val="0"/>
      <w:marBottom w:val="0"/>
      <w:divBdr>
        <w:top w:val="none" w:sz="0" w:space="0" w:color="auto"/>
        <w:left w:val="none" w:sz="0" w:space="0" w:color="auto"/>
        <w:bottom w:val="none" w:sz="0" w:space="0" w:color="auto"/>
        <w:right w:val="none" w:sz="0" w:space="0" w:color="auto"/>
      </w:divBdr>
    </w:div>
    <w:div w:id="186713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83075-1918-4FED-A897-B5AFCE243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4275</Words>
  <Characters>24373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Ashwin sharma</dc:creator>
  <cp:keywords/>
  <dc:description/>
  <cp:lastModifiedBy>Ashwin sharma</cp:lastModifiedBy>
  <cp:revision>3</cp:revision>
  <dcterms:created xsi:type="dcterms:W3CDTF">2024-05-06T23:29:00Z</dcterms:created>
  <dcterms:modified xsi:type="dcterms:W3CDTF">2024-05-06T23:49:00Z</dcterms:modified>
</cp:coreProperties>
</file>